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B897" w14:textId="690A204D" w:rsidR="00632A76" w:rsidRPr="00BF449E" w:rsidRDefault="004E422F" w:rsidP="00632A76">
      <w:pPr>
        <w:pStyle w:val="Titre"/>
        <w:jc w:val="center"/>
        <w:rPr>
          <w:rFonts w:asciiTheme="minorHAnsi" w:hAnsiTheme="minorHAnsi" w:cstheme="minorHAnsi"/>
          <w:b/>
          <w:bCs/>
          <w:sz w:val="36"/>
          <w:szCs w:val="36"/>
          <w:u w:val="single"/>
        </w:rPr>
      </w:pPr>
      <w:r w:rsidRPr="00BF449E">
        <w:rPr>
          <w:rFonts w:asciiTheme="minorHAnsi" w:hAnsiTheme="minorHAnsi" w:cstheme="minorHAnsi"/>
          <w:b/>
          <w:bCs/>
          <w:sz w:val="36"/>
          <w:szCs w:val="36"/>
          <w:u w:val="single"/>
        </w:rPr>
        <w:t xml:space="preserve">CHARTE DU </w:t>
      </w:r>
      <w:r w:rsidR="00632A76" w:rsidRPr="00BF449E">
        <w:rPr>
          <w:rFonts w:asciiTheme="minorHAnsi" w:hAnsiTheme="minorHAnsi" w:cstheme="minorHAnsi"/>
          <w:b/>
          <w:bCs/>
          <w:sz w:val="36"/>
          <w:szCs w:val="36"/>
          <w:u w:val="single"/>
        </w:rPr>
        <w:t xml:space="preserve">BUDGET PARTICIPATIF </w:t>
      </w:r>
      <w:r w:rsidR="008C6F65">
        <w:rPr>
          <w:rFonts w:asciiTheme="minorHAnsi" w:hAnsiTheme="minorHAnsi" w:cstheme="minorHAnsi"/>
          <w:b/>
          <w:bCs/>
          <w:sz w:val="36"/>
          <w:szCs w:val="36"/>
          <w:u w:val="single"/>
        </w:rPr>
        <w:t>2024/2025</w:t>
      </w:r>
    </w:p>
    <w:p w14:paraId="07B226DD" w14:textId="77777777" w:rsidR="00632A76" w:rsidRDefault="00632A76" w:rsidP="00632A76"/>
    <w:p w14:paraId="6C3B35D5" w14:textId="326F74AC" w:rsidR="00CC0E33" w:rsidRPr="00DA4602" w:rsidRDefault="00AD288C">
      <w:pPr>
        <w:rPr>
          <w:rFonts w:eastAsiaTheme="majorEastAsia" w:cstheme="minorHAnsi"/>
          <w:b/>
          <w:bCs/>
          <w:sz w:val="24"/>
          <w:szCs w:val="24"/>
          <w:u w:val="single"/>
        </w:rPr>
      </w:pPr>
      <w:r w:rsidRPr="00DA4602">
        <w:rPr>
          <w:rFonts w:eastAsiaTheme="majorEastAsia" w:cstheme="minorHAnsi"/>
          <w:b/>
          <w:bCs/>
          <w:sz w:val="24"/>
          <w:szCs w:val="24"/>
          <w:u w:val="single"/>
        </w:rPr>
        <w:t>ARTICLE 1</w:t>
      </w:r>
      <w:r w:rsidR="00286FA3" w:rsidRPr="00DA4602">
        <w:rPr>
          <w:rFonts w:eastAsiaTheme="majorEastAsia" w:cstheme="minorHAnsi"/>
          <w:b/>
          <w:bCs/>
          <w:sz w:val="24"/>
          <w:szCs w:val="24"/>
          <w:u w:val="single"/>
        </w:rPr>
        <w:t> : D</w:t>
      </w:r>
      <w:r w:rsidR="00E27200" w:rsidRPr="00DA4602">
        <w:rPr>
          <w:rFonts w:eastAsiaTheme="majorEastAsia" w:cstheme="minorHAnsi"/>
          <w:b/>
          <w:bCs/>
          <w:sz w:val="24"/>
          <w:szCs w:val="24"/>
          <w:u w:val="single"/>
        </w:rPr>
        <w:t>ÉFINITION</w:t>
      </w:r>
    </w:p>
    <w:p w14:paraId="4A152939" w14:textId="6C3A6D30" w:rsidR="00AD288C" w:rsidRPr="00DA4602" w:rsidRDefault="00861AA8" w:rsidP="000B1C21">
      <w:pPr>
        <w:shd w:val="clear" w:color="auto" w:fill="FFFFFF"/>
        <w:spacing w:after="72" w:line="240" w:lineRule="auto"/>
        <w:jc w:val="both"/>
        <w:rPr>
          <w:rFonts w:eastAsia="Times New Roman" w:cstheme="minorHAnsi"/>
          <w:color w:val="11101E"/>
          <w:kern w:val="0"/>
          <w:sz w:val="23"/>
          <w:szCs w:val="23"/>
          <w:lang w:eastAsia="fr-FR"/>
          <w14:ligatures w14:val="none"/>
        </w:rPr>
      </w:pPr>
      <w:r w:rsidRPr="00DA4602">
        <w:rPr>
          <w:rFonts w:eastAsia="Times New Roman" w:cstheme="minorHAnsi"/>
          <w:color w:val="11101E"/>
          <w:kern w:val="0"/>
          <w:sz w:val="23"/>
          <w:szCs w:val="23"/>
          <w:lang w:eastAsia="fr-FR"/>
          <w14:ligatures w14:val="none"/>
        </w:rPr>
        <w:t>Le Budget Participatif est un processus de démocratie participative </w:t>
      </w:r>
      <w:r w:rsidRPr="00DA4602">
        <w:rPr>
          <w:rFonts w:eastAsia="Times New Roman" w:cstheme="minorHAnsi"/>
          <w:b/>
          <w:bCs/>
          <w:color w:val="11101E"/>
          <w:kern w:val="0"/>
          <w:sz w:val="23"/>
          <w:szCs w:val="23"/>
          <w:lang w:eastAsia="fr-FR"/>
          <w14:ligatures w14:val="none"/>
        </w:rPr>
        <w:t xml:space="preserve">permettant aux </w:t>
      </w:r>
      <w:r w:rsidR="00F23FE0" w:rsidRPr="00DA4602">
        <w:rPr>
          <w:rFonts w:eastAsia="Times New Roman" w:cstheme="minorHAnsi"/>
          <w:b/>
          <w:bCs/>
          <w:color w:val="11101E"/>
          <w:kern w:val="0"/>
          <w:sz w:val="23"/>
          <w:szCs w:val="23"/>
          <w:lang w:eastAsia="fr-FR"/>
          <w14:ligatures w14:val="none"/>
        </w:rPr>
        <w:t xml:space="preserve">Ambarésiens </w:t>
      </w:r>
      <w:r w:rsidRPr="00DA4602">
        <w:rPr>
          <w:rFonts w:eastAsia="Times New Roman" w:cstheme="minorHAnsi"/>
          <w:b/>
          <w:bCs/>
          <w:color w:val="11101E"/>
          <w:kern w:val="0"/>
          <w:sz w:val="23"/>
          <w:szCs w:val="23"/>
          <w:lang w:eastAsia="fr-FR"/>
          <w14:ligatures w14:val="none"/>
        </w:rPr>
        <w:t>âgés de 1</w:t>
      </w:r>
      <w:r w:rsidR="00F23FE0" w:rsidRPr="00DA4602">
        <w:rPr>
          <w:rFonts w:eastAsia="Times New Roman" w:cstheme="minorHAnsi"/>
          <w:b/>
          <w:bCs/>
          <w:color w:val="11101E"/>
          <w:kern w:val="0"/>
          <w:sz w:val="23"/>
          <w:szCs w:val="23"/>
          <w:lang w:eastAsia="fr-FR"/>
          <w14:ligatures w14:val="none"/>
        </w:rPr>
        <w:t xml:space="preserve">5 </w:t>
      </w:r>
      <w:r w:rsidRPr="00DA4602">
        <w:rPr>
          <w:rFonts w:eastAsia="Times New Roman" w:cstheme="minorHAnsi"/>
          <w:b/>
          <w:bCs/>
          <w:color w:val="11101E"/>
          <w:kern w:val="0"/>
          <w:sz w:val="23"/>
          <w:szCs w:val="23"/>
          <w:lang w:eastAsia="fr-FR"/>
          <w14:ligatures w14:val="none"/>
        </w:rPr>
        <w:t>ans et plus de proposer des projets citoyens</w:t>
      </w:r>
      <w:r w:rsidRPr="00DA4602">
        <w:rPr>
          <w:rFonts w:eastAsia="Times New Roman" w:cstheme="minorHAnsi"/>
          <w:color w:val="11101E"/>
          <w:kern w:val="0"/>
          <w:sz w:val="23"/>
          <w:szCs w:val="23"/>
          <w:lang w:eastAsia="fr-FR"/>
          <w14:ligatures w14:val="none"/>
        </w:rPr>
        <w:t xml:space="preserve"> qui, s’ils sont lauréats, seront financés par la Ville </w:t>
      </w:r>
      <w:r w:rsidR="00F23FE0" w:rsidRPr="00DA4602">
        <w:rPr>
          <w:rFonts w:eastAsia="Times New Roman" w:cstheme="minorHAnsi"/>
          <w:color w:val="11101E"/>
          <w:kern w:val="0"/>
          <w:sz w:val="23"/>
          <w:szCs w:val="23"/>
          <w:lang w:eastAsia="fr-FR"/>
          <w14:ligatures w14:val="none"/>
        </w:rPr>
        <w:t>d’Ambarès-et-Lagrave</w:t>
      </w:r>
      <w:r w:rsidRPr="00DA4602">
        <w:rPr>
          <w:rFonts w:eastAsia="Times New Roman" w:cstheme="minorHAnsi"/>
          <w:color w:val="11101E"/>
          <w:kern w:val="0"/>
          <w:sz w:val="23"/>
          <w:szCs w:val="23"/>
          <w:lang w:eastAsia="fr-FR"/>
          <w14:ligatures w14:val="none"/>
        </w:rPr>
        <w:t>. </w:t>
      </w:r>
      <w:r w:rsidR="004F69D4" w:rsidRPr="00DA4602">
        <w:rPr>
          <w:rFonts w:eastAsia="Times New Roman" w:cstheme="minorHAnsi"/>
          <w:color w:val="11101E"/>
          <w:kern w:val="0"/>
          <w:sz w:val="23"/>
          <w:szCs w:val="23"/>
          <w:lang w:eastAsia="fr-FR"/>
          <w14:ligatures w14:val="none"/>
        </w:rPr>
        <w:t>Initiés pour la première fois en 2022, c</w:t>
      </w:r>
      <w:r w:rsidRPr="00DA4602">
        <w:rPr>
          <w:rFonts w:eastAsia="Times New Roman" w:cstheme="minorHAnsi"/>
          <w:color w:val="11101E"/>
          <w:kern w:val="0"/>
          <w:sz w:val="23"/>
          <w:szCs w:val="23"/>
          <w:lang w:eastAsia="fr-FR"/>
          <w14:ligatures w14:val="none"/>
        </w:rPr>
        <w:t>es projets visent à </w:t>
      </w:r>
      <w:r w:rsidRPr="00DA4602">
        <w:rPr>
          <w:rFonts w:eastAsia="Times New Roman" w:cstheme="minorHAnsi"/>
          <w:b/>
          <w:bCs/>
          <w:color w:val="11101E"/>
          <w:kern w:val="0"/>
          <w:sz w:val="23"/>
          <w:szCs w:val="23"/>
          <w:lang w:eastAsia="fr-FR"/>
          <w14:ligatures w14:val="none"/>
        </w:rPr>
        <w:t>améliorer le cadre de vie</w:t>
      </w:r>
      <w:r w:rsidRPr="00DA4602">
        <w:rPr>
          <w:rFonts w:eastAsia="Times New Roman" w:cstheme="minorHAnsi"/>
          <w:color w:val="11101E"/>
          <w:kern w:val="0"/>
          <w:sz w:val="23"/>
          <w:szCs w:val="23"/>
          <w:lang w:eastAsia="fr-FR"/>
          <w14:ligatures w14:val="none"/>
        </w:rPr>
        <w:t> pour </w:t>
      </w:r>
      <w:r w:rsidRPr="00DA4602">
        <w:rPr>
          <w:rFonts w:eastAsia="Times New Roman" w:cstheme="minorHAnsi"/>
          <w:b/>
          <w:bCs/>
          <w:color w:val="11101E"/>
          <w:kern w:val="0"/>
          <w:sz w:val="23"/>
          <w:szCs w:val="23"/>
          <w:lang w:eastAsia="fr-FR"/>
          <w14:ligatures w14:val="none"/>
        </w:rPr>
        <w:t>l’intérêt général</w:t>
      </w:r>
      <w:r w:rsidRPr="00DA4602">
        <w:rPr>
          <w:rFonts w:eastAsia="Times New Roman" w:cstheme="minorHAnsi"/>
          <w:color w:val="11101E"/>
          <w:kern w:val="0"/>
          <w:sz w:val="23"/>
          <w:szCs w:val="23"/>
          <w:lang w:eastAsia="fr-FR"/>
          <w14:ligatures w14:val="none"/>
        </w:rPr>
        <w:t> et le </w:t>
      </w:r>
      <w:r w:rsidRPr="00DA4602">
        <w:rPr>
          <w:rFonts w:eastAsia="Times New Roman" w:cstheme="minorHAnsi"/>
          <w:b/>
          <w:bCs/>
          <w:color w:val="11101E"/>
          <w:kern w:val="0"/>
          <w:sz w:val="23"/>
          <w:szCs w:val="23"/>
          <w:lang w:eastAsia="fr-FR"/>
          <w14:ligatures w14:val="none"/>
        </w:rPr>
        <w:t>bien vivre ensemble</w:t>
      </w:r>
      <w:r w:rsidR="002850DD" w:rsidRPr="00DA4602">
        <w:rPr>
          <w:rFonts w:eastAsia="Times New Roman" w:cstheme="minorHAnsi"/>
          <w:b/>
          <w:bCs/>
          <w:color w:val="11101E"/>
          <w:kern w:val="0"/>
          <w:sz w:val="23"/>
          <w:szCs w:val="23"/>
          <w:lang w:eastAsia="fr-FR"/>
          <w14:ligatures w14:val="none"/>
        </w:rPr>
        <w:t>.</w:t>
      </w:r>
    </w:p>
    <w:p w14:paraId="2C098A4B" w14:textId="13B31A89" w:rsidR="00675CB2" w:rsidRPr="00DA4602" w:rsidRDefault="00675CB2" w:rsidP="00675CB2">
      <w:pPr>
        <w:rPr>
          <w:rFonts w:eastAsiaTheme="majorEastAsia" w:cstheme="minorHAnsi"/>
          <w:color w:val="2F5496" w:themeColor="accent1" w:themeShade="BF"/>
        </w:rPr>
      </w:pPr>
      <w:r w:rsidRPr="00DA4602">
        <w:rPr>
          <w:rFonts w:eastAsia="Times New Roman" w:cstheme="minorHAnsi"/>
          <w:color w:val="11101E"/>
          <w:kern w:val="0"/>
          <w:sz w:val="23"/>
          <w:szCs w:val="23"/>
          <w:lang w:eastAsia="fr-FR"/>
          <w14:ligatures w14:val="none"/>
        </w:rPr>
        <w:t>Son principe est le suivant</w:t>
      </w:r>
      <w:r w:rsidR="0099551E" w:rsidRPr="00DA4602">
        <w:rPr>
          <w:rFonts w:eastAsia="Times New Roman" w:cstheme="minorHAnsi"/>
          <w:color w:val="11101E"/>
          <w:kern w:val="0"/>
          <w:sz w:val="23"/>
          <w:szCs w:val="23"/>
          <w:lang w:eastAsia="fr-FR"/>
          <w14:ligatures w14:val="none"/>
        </w:rPr>
        <w:t> :</w:t>
      </w:r>
      <w:r w:rsidRPr="00DA4602">
        <w:rPr>
          <w:rFonts w:eastAsia="Times New Roman" w:cstheme="minorHAnsi"/>
          <w:color w:val="11101E"/>
          <w:kern w:val="0"/>
          <w:sz w:val="23"/>
          <w:szCs w:val="23"/>
          <w:lang w:eastAsia="fr-FR"/>
          <w14:ligatures w14:val="none"/>
        </w:rPr>
        <w:t> </w:t>
      </w:r>
      <w:r w:rsidR="0099551E" w:rsidRPr="00DA4602">
        <w:rPr>
          <w:rFonts w:eastAsia="Times New Roman" w:cstheme="minorHAnsi"/>
          <w:b/>
          <w:bCs/>
          <w:color w:val="11101E"/>
          <w:kern w:val="0"/>
          <w:sz w:val="23"/>
          <w:szCs w:val="23"/>
          <w:lang w:eastAsia="fr-FR"/>
          <w14:ligatures w14:val="none"/>
        </w:rPr>
        <w:t>une enveloppe budgétaire</w:t>
      </w:r>
      <w:r w:rsidR="00452370" w:rsidRPr="00DA4602">
        <w:rPr>
          <w:rFonts w:eastAsia="Times New Roman" w:cstheme="minorHAnsi"/>
          <w:b/>
          <w:bCs/>
          <w:color w:val="11101E"/>
          <w:kern w:val="0"/>
          <w:sz w:val="23"/>
          <w:szCs w:val="23"/>
          <w:lang w:eastAsia="fr-FR"/>
          <w14:ligatures w14:val="none"/>
        </w:rPr>
        <w:t xml:space="preserve"> est consacrée à la réalisation de projets</w:t>
      </w:r>
      <w:r w:rsidR="003B0542" w:rsidRPr="00DA4602">
        <w:rPr>
          <w:rFonts w:eastAsia="Times New Roman" w:cstheme="minorHAnsi"/>
          <w:b/>
          <w:bCs/>
          <w:color w:val="11101E"/>
          <w:kern w:val="0"/>
          <w:sz w:val="23"/>
          <w:szCs w:val="23"/>
          <w:lang w:eastAsia="fr-FR"/>
          <w14:ligatures w14:val="none"/>
        </w:rPr>
        <w:t xml:space="preserve"> proposés et choisis par les habitants </w:t>
      </w:r>
      <w:r w:rsidR="004A518B" w:rsidRPr="00DA4602">
        <w:rPr>
          <w:rFonts w:eastAsia="Times New Roman" w:cstheme="minorHAnsi"/>
          <w:b/>
          <w:bCs/>
          <w:color w:val="11101E"/>
          <w:kern w:val="0"/>
          <w:sz w:val="23"/>
          <w:szCs w:val="23"/>
          <w:lang w:eastAsia="fr-FR"/>
          <w14:ligatures w14:val="none"/>
        </w:rPr>
        <w:t>par votation citoyenne</w:t>
      </w:r>
      <w:r w:rsidR="00175E33" w:rsidRPr="00DA4602">
        <w:rPr>
          <w:rFonts w:eastAsia="Times New Roman" w:cstheme="minorHAnsi"/>
          <w:b/>
          <w:bCs/>
          <w:color w:val="11101E"/>
          <w:kern w:val="0"/>
          <w:sz w:val="23"/>
          <w:szCs w:val="23"/>
          <w:lang w:eastAsia="fr-FR"/>
          <w14:ligatures w14:val="none"/>
        </w:rPr>
        <w:t>.</w:t>
      </w:r>
    </w:p>
    <w:p w14:paraId="0189FB8D" w14:textId="77777777" w:rsidR="00AD288C" w:rsidRPr="00DA4602" w:rsidRDefault="00AD288C">
      <w:pPr>
        <w:rPr>
          <w:rFonts w:eastAsiaTheme="majorEastAsia" w:cstheme="minorHAnsi"/>
          <w:b/>
          <w:bCs/>
          <w:color w:val="2F5496" w:themeColor="accent1" w:themeShade="BF"/>
          <w:sz w:val="10"/>
          <w:szCs w:val="10"/>
          <w:u w:val="single"/>
        </w:rPr>
      </w:pPr>
    </w:p>
    <w:p w14:paraId="028BFBFB" w14:textId="69A72493" w:rsidR="002850DD" w:rsidRPr="00DA4602" w:rsidRDefault="002850DD" w:rsidP="002850DD">
      <w:pPr>
        <w:rPr>
          <w:rFonts w:eastAsiaTheme="majorEastAsia" w:cstheme="minorHAnsi"/>
          <w:b/>
          <w:bCs/>
          <w:sz w:val="24"/>
          <w:szCs w:val="24"/>
          <w:u w:val="single"/>
        </w:rPr>
      </w:pPr>
      <w:r w:rsidRPr="00DA4602">
        <w:rPr>
          <w:rFonts w:eastAsiaTheme="majorEastAsia" w:cstheme="minorHAnsi"/>
          <w:b/>
          <w:bCs/>
          <w:sz w:val="24"/>
          <w:szCs w:val="24"/>
          <w:u w:val="single"/>
        </w:rPr>
        <w:t>ARTICLE 2</w:t>
      </w:r>
      <w:r w:rsidR="00286FA3" w:rsidRPr="00DA4602">
        <w:rPr>
          <w:rFonts w:eastAsiaTheme="majorEastAsia" w:cstheme="minorHAnsi"/>
          <w:b/>
          <w:bCs/>
          <w:sz w:val="24"/>
          <w:szCs w:val="24"/>
          <w:u w:val="single"/>
        </w:rPr>
        <w:t xml:space="preserve"> : </w:t>
      </w:r>
      <w:r w:rsidR="00BD7CA7" w:rsidRPr="00DA4602">
        <w:rPr>
          <w:rFonts w:eastAsiaTheme="majorEastAsia" w:cstheme="minorHAnsi"/>
          <w:b/>
          <w:bCs/>
          <w:sz w:val="24"/>
          <w:szCs w:val="24"/>
          <w:u w:val="single"/>
        </w:rPr>
        <w:t>ÉCHELLE</w:t>
      </w:r>
      <w:r w:rsidR="00286FA3" w:rsidRPr="00DA4602">
        <w:rPr>
          <w:rFonts w:eastAsiaTheme="majorEastAsia" w:cstheme="minorHAnsi"/>
          <w:b/>
          <w:bCs/>
          <w:sz w:val="24"/>
          <w:szCs w:val="24"/>
          <w:u w:val="single"/>
        </w:rPr>
        <w:t xml:space="preserve"> GÉOGRAPHIQUE</w:t>
      </w:r>
      <w:r w:rsidR="00BD7CA7" w:rsidRPr="00DA4602">
        <w:rPr>
          <w:rFonts w:eastAsiaTheme="majorEastAsia" w:cstheme="minorHAnsi"/>
          <w:b/>
          <w:bCs/>
          <w:sz w:val="24"/>
          <w:szCs w:val="24"/>
          <w:u w:val="single"/>
        </w:rPr>
        <w:t xml:space="preserve"> DES PROJETS PROPOSÉS</w:t>
      </w:r>
    </w:p>
    <w:p w14:paraId="4B8317AA" w14:textId="76F3CB40" w:rsidR="00A960F3" w:rsidRPr="00DA4602" w:rsidRDefault="005C62FC" w:rsidP="00AC478B">
      <w:pPr>
        <w:autoSpaceDE w:val="0"/>
        <w:autoSpaceDN w:val="0"/>
        <w:adjustRightInd w:val="0"/>
        <w:spacing w:after="0" w:line="240" w:lineRule="auto"/>
        <w:jc w:val="both"/>
        <w:rPr>
          <w:rFonts w:cstheme="minorHAnsi"/>
          <w:kern w:val="0"/>
          <w:sz w:val="23"/>
          <w:szCs w:val="23"/>
        </w:rPr>
      </w:pPr>
      <w:r w:rsidRPr="00DA4602">
        <w:rPr>
          <w:rFonts w:eastAsia="Times New Roman" w:cstheme="minorHAnsi"/>
          <w:color w:val="11101E"/>
          <w:kern w:val="0"/>
          <w:sz w:val="23"/>
          <w:szCs w:val="23"/>
          <w:lang w:eastAsia="fr-FR"/>
          <w14:ligatures w14:val="none"/>
        </w:rPr>
        <w:t xml:space="preserve">Les projets </w:t>
      </w:r>
      <w:r w:rsidR="00CB38C1" w:rsidRPr="00DA4602">
        <w:rPr>
          <w:rFonts w:eastAsia="Times New Roman" w:cstheme="minorHAnsi"/>
          <w:color w:val="11101E"/>
          <w:kern w:val="0"/>
          <w:sz w:val="23"/>
          <w:szCs w:val="23"/>
          <w:lang w:eastAsia="fr-FR"/>
          <w14:ligatures w14:val="none"/>
        </w:rPr>
        <w:t xml:space="preserve">déposés dans le cadre du budget participatif </w:t>
      </w:r>
      <w:r w:rsidRPr="00DA4602">
        <w:rPr>
          <w:rFonts w:eastAsia="Times New Roman" w:cstheme="minorHAnsi"/>
          <w:color w:val="11101E"/>
          <w:kern w:val="0"/>
          <w:sz w:val="23"/>
          <w:szCs w:val="23"/>
          <w:lang w:eastAsia="fr-FR"/>
          <w14:ligatures w14:val="none"/>
        </w:rPr>
        <w:t xml:space="preserve">portent sur le territoire de la ville </w:t>
      </w:r>
      <w:r w:rsidR="0003608F" w:rsidRPr="00DA4602">
        <w:rPr>
          <w:rFonts w:cstheme="minorHAnsi"/>
          <w:kern w:val="0"/>
          <w:sz w:val="23"/>
          <w:szCs w:val="23"/>
        </w:rPr>
        <w:t>d’Ambarès-et-Lagrave</w:t>
      </w:r>
      <w:r w:rsidRPr="00DA4602">
        <w:rPr>
          <w:rFonts w:eastAsia="Times New Roman" w:cstheme="minorHAnsi"/>
          <w:b/>
          <w:bCs/>
          <w:color w:val="11101E"/>
          <w:kern w:val="0"/>
          <w:sz w:val="23"/>
          <w:szCs w:val="23"/>
          <w:lang w:eastAsia="fr-FR"/>
          <w14:ligatures w14:val="none"/>
        </w:rPr>
        <w:t xml:space="preserve">. Ils doivent concerner le domaine public de la </w:t>
      </w:r>
      <w:r w:rsidR="00835365" w:rsidRPr="00DA4602">
        <w:rPr>
          <w:rFonts w:eastAsia="Times New Roman" w:cstheme="minorHAnsi"/>
          <w:b/>
          <w:bCs/>
          <w:color w:val="11101E"/>
          <w:kern w:val="0"/>
          <w:sz w:val="23"/>
          <w:szCs w:val="23"/>
          <w:lang w:eastAsia="fr-FR"/>
          <w14:ligatures w14:val="none"/>
        </w:rPr>
        <w:t>commune</w:t>
      </w:r>
      <w:r w:rsidR="0058295A" w:rsidRPr="00DA4602">
        <w:rPr>
          <w:rFonts w:eastAsia="Times New Roman" w:cstheme="minorHAnsi"/>
          <w:b/>
          <w:bCs/>
          <w:color w:val="11101E"/>
          <w:kern w:val="0"/>
          <w:sz w:val="23"/>
          <w:szCs w:val="23"/>
          <w:lang w:eastAsia="fr-FR"/>
          <w14:ligatures w14:val="none"/>
        </w:rPr>
        <w:t xml:space="preserve"> (ou métropolitain)</w:t>
      </w:r>
      <w:r w:rsidRPr="00DA4602">
        <w:rPr>
          <w:rFonts w:eastAsia="Times New Roman" w:cstheme="minorHAnsi"/>
          <w:b/>
          <w:bCs/>
          <w:color w:val="11101E"/>
          <w:kern w:val="0"/>
          <w:sz w:val="23"/>
          <w:szCs w:val="23"/>
          <w:lang w:eastAsia="fr-FR"/>
          <w14:ligatures w14:val="none"/>
        </w:rPr>
        <w:t xml:space="preserve">, </w:t>
      </w:r>
      <w:r w:rsidR="00A960F3" w:rsidRPr="00DA4602">
        <w:rPr>
          <w:rFonts w:cstheme="minorHAnsi"/>
          <w:b/>
          <w:bCs/>
          <w:kern w:val="0"/>
          <w:sz w:val="23"/>
          <w:szCs w:val="23"/>
        </w:rPr>
        <w:t>c’est à dire tous les lieux libres d’accès et/ou gratuits</w:t>
      </w:r>
      <w:r w:rsidR="00A960F3" w:rsidRPr="00DA4602">
        <w:rPr>
          <w:rFonts w:cstheme="minorHAnsi"/>
          <w:kern w:val="0"/>
          <w:sz w:val="23"/>
          <w:szCs w:val="23"/>
        </w:rPr>
        <w:t xml:space="preserve"> : une rue, un quartier, un bâtiment municipal (bibliothèque, école, piscine…), un parc, une place, sous réserve de l’emprise foncière suffisante.</w:t>
      </w:r>
    </w:p>
    <w:p w14:paraId="0AB5F785" w14:textId="77777777" w:rsidR="006C67BF" w:rsidRPr="00DA4602" w:rsidRDefault="006C67BF" w:rsidP="002850DD">
      <w:pPr>
        <w:rPr>
          <w:rFonts w:eastAsiaTheme="majorEastAsia" w:cstheme="minorHAnsi"/>
          <w:b/>
          <w:bCs/>
          <w:sz w:val="20"/>
          <w:szCs w:val="20"/>
          <w:u w:val="single"/>
        </w:rPr>
      </w:pPr>
    </w:p>
    <w:p w14:paraId="14BDA778" w14:textId="6122AC76" w:rsidR="00C335BA" w:rsidRPr="00DA4602" w:rsidRDefault="00C335BA" w:rsidP="00C335BA">
      <w:pPr>
        <w:rPr>
          <w:rFonts w:eastAsiaTheme="majorEastAsia" w:cstheme="minorHAnsi"/>
          <w:b/>
          <w:bCs/>
          <w:sz w:val="24"/>
          <w:szCs w:val="24"/>
          <w:u w:val="single"/>
        </w:rPr>
      </w:pPr>
      <w:r w:rsidRPr="00DA4602">
        <w:rPr>
          <w:rFonts w:eastAsiaTheme="majorEastAsia" w:cstheme="minorHAnsi"/>
          <w:b/>
          <w:bCs/>
          <w:sz w:val="24"/>
          <w:szCs w:val="24"/>
          <w:u w:val="single"/>
        </w:rPr>
        <w:t>ARTICLE 3 : MONTANT ALLOUÉ</w:t>
      </w:r>
    </w:p>
    <w:p w14:paraId="550B9288" w14:textId="3C9FCAEC" w:rsidR="00B16021" w:rsidRPr="00DA4602" w:rsidRDefault="00A744AA" w:rsidP="00B16021">
      <w:pPr>
        <w:shd w:val="clear" w:color="auto" w:fill="FFFFFF"/>
        <w:spacing w:after="0" w:line="240" w:lineRule="auto"/>
        <w:jc w:val="both"/>
        <w:rPr>
          <w:rFonts w:eastAsia="Times New Roman" w:cstheme="minorHAnsi"/>
          <w:kern w:val="0"/>
          <w:lang w:eastAsia="fr-FR"/>
          <w14:ligatures w14:val="none"/>
        </w:rPr>
      </w:pPr>
      <w:r w:rsidRPr="00DA4602">
        <w:rPr>
          <w:rFonts w:eastAsiaTheme="majorEastAsia" w:cstheme="minorHAnsi"/>
          <w:b/>
          <w:bCs/>
          <w:sz w:val="24"/>
          <w:szCs w:val="24"/>
        </w:rPr>
        <w:t xml:space="preserve">3.1 </w:t>
      </w:r>
      <w:r w:rsidR="00073321" w:rsidRPr="00DA4602">
        <w:rPr>
          <w:rFonts w:eastAsiaTheme="majorEastAsia" w:cstheme="minorHAnsi"/>
          <w:b/>
          <w:bCs/>
          <w:sz w:val="24"/>
          <w:szCs w:val="24"/>
        </w:rPr>
        <w:t xml:space="preserve"> </w:t>
      </w:r>
      <w:r w:rsidR="00C80220" w:rsidRPr="00DA4602">
        <w:rPr>
          <w:rFonts w:cstheme="minorHAnsi"/>
        </w:rPr>
        <w:t xml:space="preserve">La somme </w:t>
      </w:r>
      <w:r w:rsidR="00CA69DF" w:rsidRPr="00DA4602">
        <w:rPr>
          <w:rFonts w:cstheme="minorHAnsi"/>
        </w:rPr>
        <w:t>affectée</w:t>
      </w:r>
      <w:r w:rsidR="00C80220" w:rsidRPr="00DA4602">
        <w:rPr>
          <w:rFonts w:cstheme="minorHAnsi"/>
        </w:rPr>
        <w:t xml:space="preserve"> au budget participatif est votée </w:t>
      </w:r>
      <w:r w:rsidR="00CA69DF" w:rsidRPr="00DA4602">
        <w:rPr>
          <w:rFonts w:cstheme="minorHAnsi"/>
        </w:rPr>
        <w:t>par le</w:t>
      </w:r>
      <w:r w:rsidR="00C80220" w:rsidRPr="00DA4602">
        <w:rPr>
          <w:rFonts w:cstheme="minorHAnsi"/>
        </w:rPr>
        <w:t xml:space="preserve"> Conseil Municipal</w:t>
      </w:r>
      <w:r w:rsidR="00CA69DF" w:rsidRPr="00DA4602">
        <w:rPr>
          <w:rFonts w:cstheme="minorHAnsi"/>
        </w:rPr>
        <w:t xml:space="preserve"> de la ville d’Ambarès-et-Lagrave</w:t>
      </w:r>
      <w:r w:rsidR="00C80220" w:rsidRPr="00DA4602">
        <w:rPr>
          <w:rFonts w:cstheme="minorHAnsi"/>
        </w:rPr>
        <w:t>.</w:t>
      </w:r>
      <w:r w:rsidR="006A646C" w:rsidRPr="00DA4602">
        <w:rPr>
          <w:rFonts w:cstheme="minorHAnsi"/>
        </w:rPr>
        <w:t xml:space="preserve"> </w:t>
      </w:r>
      <w:r w:rsidR="004303E3" w:rsidRPr="00DA4602">
        <w:rPr>
          <w:rFonts w:cstheme="minorHAnsi"/>
        </w:rPr>
        <w:t>Pour cette deuxième édition</w:t>
      </w:r>
      <w:r w:rsidR="00FF3556" w:rsidRPr="00DA4602">
        <w:rPr>
          <w:rFonts w:cstheme="minorHAnsi"/>
        </w:rPr>
        <w:t xml:space="preserve">, </w:t>
      </w:r>
      <w:r w:rsidR="00FF3556" w:rsidRPr="00DA4602">
        <w:rPr>
          <w:rFonts w:cstheme="minorHAnsi"/>
          <w:b/>
          <w:bCs/>
        </w:rPr>
        <w:t xml:space="preserve">une </w:t>
      </w:r>
      <w:r w:rsidR="00B16021" w:rsidRPr="00DA4602">
        <w:rPr>
          <w:rFonts w:eastAsia="Times New Roman" w:cstheme="minorHAnsi"/>
          <w:b/>
          <w:bCs/>
          <w:kern w:val="0"/>
          <w:lang w:eastAsia="fr-FR"/>
          <w14:ligatures w14:val="none"/>
        </w:rPr>
        <w:t>enveloppe financière globale de 80 000 € est dédiée à la réalisation des projets issus de cette démarche</w:t>
      </w:r>
      <w:r w:rsidR="002E0F70" w:rsidRPr="00DA4602">
        <w:rPr>
          <w:rFonts w:eastAsia="Times New Roman" w:cstheme="minorHAnsi"/>
          <w:b/>
          <w:bCs/>
          <w:kern w:val="0"/>
          <w:lang w:eastAsia="fr-FR"/>
          <w14:ligatures w14:val="none"/>
        </w:rPr>
        <w:t xml:space="preserve"> </w:t>
      </w:r>
      <w:r w:rsidR="002F205B" w:rsidRPr="00DA4602">
        <w:rPr>
          <w:rFonts w:eastAsia="Times New Roman" w:cstheme="minorHAnsi"/>
          <w:b/>
          <w:bCs/>
          <w:kern w:val="0"/>
          <w:lang w:eastAsia="fr-FR"/>
          <w14:ligatures w14:val="none"/>
        </w:rPr>
        <w:t xml:space="preserve">citoyenne </w:t>
      </w:r>
      <w:r w:rsidR="00B16021" w:rsidRPr="00DA4602">
        <w:rPr>
          <w:rFonts w:eastAsia="Times New Roman" w:cstheme="minorHAnsi"/>
          <w:b/>
          <w:bCs/>
          <w:kern w:val="0"/>
          <w:lang w:eastAsia="fr-FR"/>
          <w14:ligatures w14:val="none"/>
        </w:rPr>
        <w:t>et affectée au budget d’investissement</w:t>
      </w:r>
      <w:r w:rsidR="00B16021" w:rsidRPr="00DA4602">
        <w:rPr>
          <w:rFonts w:eastAsia="Times New Roman" w:cstheme="minorHAnsi"/>
          <w:kern w:val="0"/>
          <w:lang w:eastAsia="fr-FR"/>
          <w14:ligatures w14:val="none"/>
        </w:rPr>
        <w:t xml:space="preserve"> de la Ville.</w:t>
      </w:r>
      <w:r w:rsidR="00ED7D50" w:rsidRPr="00DA4602">
        <w:rPr>
          <w:rFonts w:eastAsia="Times New Roman" w:cstheme="minorHAnsi"/>
          <w:kern w:val="0"/>
          <w:lang w:eastAsia="fr-FR"/>
          <w14:ligatures w14:val="none"/>
        </w:rPr>
        <w:t xml:space="preserve"> Ce montant ne pourra en aucun cas être dépassé.</w:t>
      </w:r>
    </w:p>
    <w:p w14:paraId="6CD85D85" w14:textId="77777777" w:rsidR="00073321" w:rsidRPr="00DA4602" w:rsidRDefault="00073321" w:rsidP="00B16021">
      <w:pPr>
        <w:shd w:val="clear" w:color="auto" w:fill="FFFFFF"/>
        <w:spacing w:after="0" w:line="240" w:lineRule="auto"/>
        <w:jc w:val="both"/>
        <w:rPr>
          <w:rFonts w:eastAsia="Times New Roman" w:cstheme="minorHAnsi"/>
          <w:kern w:val="0"/>
          <w:sz w:val="16"/>
          <w:szCs w:val="16"/>
          <w:lang w:eastAsia="fr-FR"/>
          <w14:ligatures w14:val="none"/>
        </w:rPr>
      </w:pPr>
    </w:p>
    <w:p w14:paraId="339CF23A" w14:textId="15D2EE02" w:rsidR="00A744AA" w:rsidRPr="00DA4602" w:rsidRDefault="00B326D3" w:rsidP="00A744AA">
      <w:pPr>
        <w:shd w:val="clear" w:color="auto" w:fill="FFFFFF"/>
        <w:spacing w:after="0" w:line="240" w:lineRule="auto"/>
        <w:jc w:val="both"/>
        <w:rPr>
          <w:rFonts w:eastAsia="Times New Roman" w:cstheme="minorHAnsi"/>
          <w:kern w:val="0"/>
          <w:lang w:eastAsia="fr-FR"/>
          <w14:ligatures w14:val="none"/>
        </w:rPr>
      </w:pPr>
      <w:r w:rsidRPr="00DA4602">
        <w:rPr>
          <w:rFonts w:eastAsiaTheme="majorEastAsia" w:cstheme="minorHAnsi"/>
          <w:b/>
          <w:bCs/>
          <w:sz w:val="24"/>
          <w:szCs w:val="24"/>
        </w:rPr>
        <w:t>3.2</w:t>
      </w:r>
      <w:r w:rsidR="001014F4" w:rsidRPr="00DA4602">
        <w:rPr>
          <w:rFonts w:eastAsiaTheme="majorEastAsia" w:cstheme="minorHAnsi"/>
          <w:b/>
          <w:bCs/>
        </w:rPr>
        <w:t xml:space="preserve">  </w:t>
      </w:r>
      <w:r w:rsidR="002E5881" w:rsidRPr="00DA4602">
        <w:rPr>
          <w:rFonts w:eastAsiaTheme="majorEastAsia" w:cstheme="minorHAnsi"/>
        </w:rPr>
        <w:t>L’</w:t>
      </w:r>
      <w:r w:rsidR="002E5881" w:rsidRPr="00DA4602">
        <w:rPr>
          <w:rFonts w:eastAsia="Times New Roman" w:cstheme="minorHAnsi"/>
          <w:kern w:val="0"/>
          <w:lang w:eastAsia="fr-FR"/>
          <w14:ligatures w14:val="none"/>
        </w:rPr>
        <w:t>enveloppe financière globale</w:t>
      </w:r>
      <w:r w:rsidR="00A744AA" w:rsidRPr="00DA4602">
        <w:rPr>
          <w:rFonts w:eastAsia="Times New Roman" w:cstheme="minorHAnsi"/>
          <w:kern w:val="0"/>
          <w:lang w:eastAsia="fr-FR"/>
          <w14:ligatures w14:val="none"/>
        </w:rPr>
        <w:t xml:space="preserve"> est divisée en 2 :</w:t>
      </w:r>
    </w:p>
    <w:p w14:paraId="27057549" w14:textId="12F49DEE" w:rsidR="00A744AA" w:rsidRPr="00DA4602" w:rsidRDefault="001E0CAD" w:rsidP="00073321">
      <w:pPr>
        <w:pStyle w:val="Paragraphedeliste"/>
        <w:numPr>
          <w:ilvl w:val="0"/>
          <w:numId w:val="33"/>
        </w:numPr>
        <w:shd w:val="clear" w:color="auto" w:fill="FFFFFF"/>
        <w:spacing w:after="0" w:line="240" w:lineRule="auto"/>
        <w:jc w:val="both"/>
        <w:rPr>
          <w:rFonts w:eastAsia="Times New Roman" w:cstheme="minorHAnsi"/>
          <w:b/>
          <w:bCs/>
          <w:kern w:val="0"/>
          <w:lang w:eastAsia="fr-FR"/>
          <w14:ligatures w14:val="none"/>
        </w:rPr>
      </w:pPr>
      <w:r w:rsidRPr="00DA4602">
        <w:rPr>
          <w:rFonts w:eastAsia="Times New Roman" w:cstheme="minorHAnsi"/>
          <w:b/>
          <w:bCs/>
          <w:kern w:val="0"/>
          <w:lang w:eastAsia="fr-FR"/>
          <w14:ligatures w14:val="none"/>
        </w:rPr>
        <w:t>7</w:t>
      </w:r>
      <w:r w:rsidR="00C90B14" w:rsidRPr="00DA4602">
        <w:rPr>
          <w:rFonts w:eastAsia="Times New Roman" w:cstheme="minorHAnsi"/>
          <w:b/>
          <w:bCs/>
          <w:kern w:val="0"/>
          <w:lang w:eastAsia="fr-FR"/>
          <w14:ligatures w14:val="none"/>
        </w:rPr>
        <w:t>2</w:t>
      </w:r>
      <w:r w:rsidR="006A153D" w:rsidRPr="00DA4602">
        <w:rPr>
          <w:rFonts w:eastAsia="Times New Roman" w:cstheme="minorHAnsi"/>
          <w:b/>
          <w:bCs/>
          <w:kern w:val="0"/>
          <w:lang w:eastAsia="fr-FR"/>
          <w14:ligatures w14:val="none"/>
        </w:rPr>
        <w:t>000€</w:t>
      </w:r>
      <w:r w:rsidR="00A744AA" w:rsidRPr="00DA4602">
        <w:rPr>
          <w:rFonts w:eastAsia="Times New Roman" w:cstheme="minorHAnsi"/>
          <w:b/>
          <w:bCs/>
          <w:kern w:val="0"/>
          <w:lang w:eastAsia="fr-FR"/>
          <w14:ligatures w14:val="none"/>
        </w:rPr>
        <w:t xml:space="preserve"> pour des projets citoyens</w:t>
      </w:r>
    </w:p>
    <w:p w14:paraId="17713FAC" w14:textId="4A5D0AC2" w:rsidR="00A744AA" w:rsidRPr="00DA4602" w:rsidRDefault="00C90B14" w:rsidP="00073321">
      <w:pPr>
        <w:pStyle w:val="Paragraphedeliste"/>
        <w:numPr>
          <w:ilvl w:val="0"/>
          <w:numId w:val="33"/>
        </w:numPr>
        <w:shd w:val="clear" w:color="auto" w:fill="FFFFFF"/>
        <w:spacing w:after="0" w:line="240" w:lineRule="auto"/>
        <w:jc w:val="both"/>
        <w:rPr>
          <w:rFonts w:eastAsia="Times New Roman" w:cstheme="minorHAnsi"/>
          <w:kern w:val="0"/>
          <w:lang w:eastAsia="fr-FR"/>
          <w14:ligatures w14:val="none"/>
        </w:rPr>
      </w:pPr>
      <w:r w:rsidRPr="00DA4602">
        <w:rPr>
          <w:rFonts w:eastAsia="Times New Roman" w:cstheme="minorHAnsi"/>
          <w:b/>
          <w:bCs/>
          <w:kern w:val="0"/>
          <w:lang w:eastAsia="fr-FR"/>
          <w14:ligatures w14:val="none"/>
        </w:rPr>
        <w:t>8</w:t>
      </w:r>
      <w:r w:rsidR="00310645" w:rsidRPr="00DA4602">
        <w:rPr>
          <w:rFonts w:eastAsia="Times New Roman" w:cstheme="minorHAnsi"/>
          <w:b/>
          <w:bCs/>
          <w:kern w:val="0"/>
          <w:lang w:eastAsia="fr-FR"/>
          <w14:ligatures w14:val="none"/>
        </w:rPr>
        <w:t>000</w:t>
      </w:r>
      <w:r w:rsidR="00A744AA" w:rsidRPr="00DA4602">
        <w:rPr>
          <w:rFonts w:eastAsia="Times New Roman" w:cstheme="minorHAnsi"/>
          <w:b/>
          <w:bCs/>
          <w:kern w:val="0"/>
          <w:lang w:eastAsia="fr-FR"/>
          <w14:ligatures w14:val="none"/>
        </w:rPr>
        <w:t xml:space="preserve"> € pour des projets portés par les jeunes et à destination de la jeunesse </w:t>
      </w:r>
      <w:r w:rsidR="00310645" w:rsidRPr="00DA4602">
        <w:rPr>
          <w:rFonts w:eastAsia="Times New Roman" w:cstheme="minorHAnsi"/>
          <w:b/>
          <w:bCs/>
          <w:kern w:val="0"/>
          <w:lang w:eastAsia="fr-FR"/>
          <w14:ligatures w14:val="none"/>
        </w:rPr>
        <w:t>ambarésienne</w:t>
      </w:r>
    </w:p>
    <w:p w14:paraId="6A942D7F" w14:textId="77777777" w:rsidR="00073321" w:rsidRPr="00DA4602" w:rsidRDefault="00073321" w:rsidP="00073321">
      <w:pPr>
        <w:pStyle w:val="Paragraphedeliste"/>
        <w:shd w:val="clear" w:color="auto" w:fill="FFFFFF"/>
        <w:spacing w:after="0" w:line="240" w:lineRule="auto"/>
        <w:jc w:val="both"/>
        <w:rPr>
          <w:rFonts w:eastAsia="Times New Roman" w:cstheme="minorHAnsi"/>
          <w:kern w:val="0"/>
          <w:sz w:val="16"/>
          <w:szCs w:val="16"/>
          <w:lang w:eastAsia="fr-FR"/>
          <w14:ligatures w14:val="none"/>
        </w:rPr>
      </w:pPr>
    </w:p>
    <w:p w14:paraId="6EA46E44" w14:textId="75B50578" w:rsidR="00A744AA" w:rsidRPr="00DA4602" w:rsidRDefault="00073321" w:rsidP="00A744AA">
      <w:pPr>
        <w:shd w:val="clear" w:color="auto" w:fill="FFFFFF"/>
        <w:spacing w:after="0" w:line="240" w:lineRule="auto"/>
        <w:jc w:val="both"/>
        <w:rPr>
          <w:rFonts w:eastAsia="Times New Roman" w:cstheme="minorHAnsi"/>
          <w:kern w:val="0"/>
          <w:lang w:eastAsia="fr-FR"/>
          <w14:ligatures w14:val="none"/>
        </w:rPr>
      </w:pPr>
      <w:r w:rsidRPr="00DA4602">
        <w:rPr>
          <w:rFonts w:eastAsia="Times New Roman" w:cstheme="minorHAnsi"/>
          <w:b/>
          <w:bCs/>
          <w:kern w:val="0"/>
          <w:sz w:val="24"/>
          <w:szCs w:val="24"/>
          <w:lang w:eastAsia="fr-FR"/>
          <w14:ligatures w14:val="none"/>
        </w:rPr>
        <w:t>3.3</w:t>
      </w:r>
      <w:r w:rsidRPr="00DA4602">
        <w:rPr>
          <w:rFonts w:eastAsia="Times New Roman" w:cstheme="minorHAnsi"/>
          <w:b/>
          <w:bCs/>
          <w:kern w:val="0"/>
          <w:lang w:eastAsia="fr-FR"/>
          <w14:ligatures w14:val="none"/>
        </w:rPr>
        <w:t xml:space="preserve"> </w:t>
      </w:r>
      <w:r w:rsidR="00A744AA" w:rsidRPr="00DA4602">
        <w:rPr>
          <w:rFonts w:eastAsia="Times New Roman" w:cstheme="minorHAnsi"/>
          <w:b/>
          <w:bCs/>
          <w:kern w:val="0"/>
          <w:lang w:eastAsia="fr-FR"/>
          <w14:ligatures w14:val="none"/>
        </w:rPr>
        <w:t> </w:t>
      </w:r>
      <w:r w:rsidRPr="00DA4602">
        <w:rPr>
          <w:rFonts w:eastAsia="Times New Roman" w:cstheme="minorHAnsi"/>
          <w:b/>
          <w:bCs/>
          <w:kern w:val="0"/>
          <w:lang w:eastAsia="fr-FR"/>
          <w14:ligatures w14:val="none"/>
        </w:rPr>
        <w:t xml:space="preserve"> </w:t>
      </w:r>
      <w:r w:rsidR="00A744AA" w:rsidRPr="00DA4602">
        <w:rPr>
          <w:rFonts w:eastAsia="Times New Roman" w:cstheme="minorHAnsi"/>
          <w:kern w:val="0"/>
          <w:lang w:eastAsia="fr-FR"/>
          <w14:ligatures w14:val="none"/>
        </w:rPr>
        <w:t xml:space="preserve">La répartition des crédits affectés au budget participatif pour les projets citoyens devra concerner tous les quartiers de la Ville, en garantissant, dans la mesure du possible, un équilibre des projets lauréats entre les quartiers. </w:t>
      </w:r>
    </w:p>
    <w:p w14:paraId="43A77CCD" w14:textId="77777777" w:rsidR="002E5881" w:rsidRPr="00DA4602" w:rsidRDefault="002E5881" w:rsidP="00A744AA">
      <w:pPr>
        <w:shd w:val="clear" w:color="auto" w:fill="FFFFFF"/>
        <w:spacing w:after="0" w:line="240" w:lineRule="auto"/>
        <w:jc w:val="both"/>
        <w:rPr>
          <w:rFonts w:eastAsia="Times New Roman" w:cstheme="minorHAnsi"/>
          <w:kern w:val="0"/>
          <w:sz w:val="16"/>
          <w:szCs w:val="16"/>
          <w:lang w:eastAsia="fr-FR"/>
          <w14:ligatures w14:val="none"/>
        </w:rPr>
      </w:pPr>
    </w:p>
    <w:p w14:paraId="17A5182B" w14:textId="59C1AA74" w:rsidR="00A744AA" w:rsidRPr="00DA4602" w:rsidRDefault="00073321" w:rsidP="00A744AA">
      <w:pPr>
        <w:shd w:val="clear" w:color="auto" w:fill="FFFFFF"/>
        <w:spacing w:after="0" w:line="240" w:lineRule="auto"/>
        <w:jc w:val="both"/>
        <w:rPr>
          <w:rFonts w:eastAsia="Times New Roman" w:cstheme="minorHAnsi"/>
          <w:kern w:val="0"/>
          <w:lang w:eastAsia="fr-FR"/>
          <w14:ligatures w14:val="none"/>
        </w:rPr>
      </w:pPr>
      <w:r w:rsidRPr="00DA4602">
        <w:rPr>
          <w:rFonts w:eastAsia="Times New Roman" w:cstheme="minorHAnsi"/>
          <w:b/>
          <w:bCs/>
          <w:kern w:val="0"/>
          <w:sz w:val="24"/>
          <w:szCs w:val="24"/>
          <w:lang w:eastAsia="fr-FR"/>
          <w14:ligatures w14:val="none"/>
        </w:rPr>
        <w:t>3</w:t>
      </w:r>
      <w:r w:rsidR="00A744AA" w:rsidRPr="00DA4602">
        <w:rPr>
          <w:rFonts w:eastAsia="Times New Roman" w:cstheme="minorHAnsi"/>
          <w:b/>
          <w:bCs/>
          <w:kern w:val="0"/>
          <w:sz w:val="24"/>
          <w:szCs w:val="24"/>
          <w:lang w:eastAsia="fr-FR"/>
          <w14:ligatures w14:val="none"/>
        </w:rPr>
        <w:t>.4</w:t>
      </w:r>
      <w:r w:rsidRPr="00DA4602">
        <w:rPr>
          <w:rFonts w:eastAsia="Times New Roman" w:cstheme="minorHAnsi"/>
          <w:b/>
          <w:bCs/>
          <w:kern w:val="0"/>
          <w:sz w:val="24"/>
          <w:szCs w:val="24"/>
          <w:lang w:eastAsia="fr-FR"/>
          <w14:ligatures w14:val="none"/>
        </w:rPr>
        <w:t xml:space="preserve"> </w:t>
      </w:r>
      <w:r w:rsidR="00A744AA" w:rsidRPr="00DA4602">
        <w:rPr>
          <w:rFonts w:eastAsia="Times New Roman" w:cstheme="minorHAnsi"/>
          <w:b/>
          <w:bCs/>
          <w:kern w:val="0"/>
          <w:lang w:eastAsia="fr-FR"/>
          <w14:ligatures w14:val="none"/>
        </w:rPr>
        <w:t> </w:t>
      </w:r>
      <w:r w:rsidR="00A744AA" w:rsidRPr="00DA4602">
        <w:rPr>
          <w:rFonts w:eastAsia="Times New Roman" w:cstheme="minorHAnsi"/>
          <w:kern w:val="0"/>
          <w:lang w:eastAsia="fr-FR"/>
          <w14:ligatures w14:val="none"/>
        </w:rPr>
        <w:t>Afin d’assurer la multiplicité des projets, un projet retenu (mis au vote) ne devra pas excéder 8000€. </w:t>
      </w:r>
    </w:p>
    <w:p w14:paraId="34261586" w14:textId="77777777" w:rsidR="0085556B" w:rsidRPr="00DA4602" w:rsidRDefault="0085556B" w:rsidP="00B16021">
      <w:pPr>
        <w:shd w:val="clear" w:color="auto" w:fill="FFFFFF"/>
        <w:spacing w:after="0" w:line="240" w:lineRule="auto"/>
        <w:jc w:val="both"/>
        <w:rPr>
          <w:rFonts w:ascii="Montserrat" w:eastAsia="Times New Roman" w:hAnsi="Montserrat" w:cs="Times New Roman"/>
          <w:color w:val="4A4C59"/>
          <w:kern w:val="0"/>
          <w:sz w:val="16"/>
          <w:szCs w:val="16"/>
          <w:lang w:eastAsia="fr-FR"/>
          <w14:ligatures w14:val="none"/>
        </w:rPr>
      </w:pPr>
    </w:p>
    <w:p w14:paraId="1FA3F736" w14:textId="77777777" w:rsidR="00490D30" w:rsidRPr="00DA4602" w:rsidRDefault="00490D30" w:rsidP="00B16021">
      <w:pPr>
        <w:shd w:val="clear" w:color="auto" w:fill="FFFFFF"/>
        <w:spacing w:after="0" w:line="240" w:lineRule="auto"/>
        <w:jc w:val="both"/>
        <w:rPr>
          <w:rFonts w:ascii="Montserrat" w:eastAsia="Times New Roman" w:hAnsi="Montserrat" w:cs="Times New Roman"/>
          <w:color w:val="4A4C59"/>
          <w:kern w:val="0"/>
          <w:sz w:val="16"/>
          <w:szCs w:val="16"/>
          <w:lang w:eastAsia="fr-FR"/>
          <w14:ligatures w14:val="none"/>
        </w:rPr>
      </w:pPr>
    </w:p>
    <w:p w14:paraId="22B6A83D" w14:textId="7841DB8D" w:rsidR="00A1726D" w:rsidRPr="00DA4602" w:rsidRDefault="00A1726D" w:rsidP="00D849F9">
      <w:pPr>
        <w:jc w:val="both"/>
        <w:rPr>
          <w:rFonts w:eastAsiaTheme="majorEastAsia" w:cstheme="minorHAnsi"/>
          <w:b/>
          <w:bCs/>
          <w:sz w:val="24"/>
          <w:szCs w:val="24"/>
          <w:u w:val="single"/>
        </w:rPr>
      </w:pPr>
      <w:r w:rsidRPr="00DA4602">
        <w:rPr>
          <w:rFonts w:eastAsiaTheme="majorEastAsia" w:cstheme="minorHAnsi"/>
          <w:b/>
          <w:bCs/>
          <w:sz w:val="24"/>
          <w:szCs w:val="24"/>
          <w:u w:val="single"/>
        </w:rPr>
        <w:t xml:space="preserve">ARTICLE 4 : </w:t>
      </w:r>
      <w:r w:rsidR="001666CB" w:rsidRPr="00DA4602">
        <w:rPr>
          <w:rFonts w:eastAsiaTheme="majorEastAsia" w:cstheme="minorHAnsi"/>
          <w:b/>
          <w:bCs/>
          <w:sz w:val="24"/>
          <w:szCs w:val="24"/>
          <w:u w:val="single"/>
        </w:rPr>
        <w:t>MODALITÉS DE DÉPÔT DES PROJETS</w:t>
      </w:r>
    </w:p>
    <w:p w14:paraId="1D2FCEA2" w14:textId="4105301D" w:rsidR="005F10AE" w:rsidRPr="00DA4602" w:rsidRDefault="005F10AE" w:rsidP="00D849F9">
      <w:pPr>
        <w:spacing w:after="0" w:line="240" w:lineRule="auto"/>
        <w:jc w:val="both"/>
        <w:rPr>
          <w:rFonts w:eastAsiaTheme="majorEastAsia" w:cstheme="minorHAnsi"/>
          <w:b/>
          <w:bCs/>
          <w:sz w:val="24"/>
          <w:szCs w:val="24"/>
        </w:rPr>
      </w:pPr>
      <w:r w:rsidRPr="00DA4602">
        <w:rPr>
          <w:rFonts w:eastAsiaTheme="majorEastAsia" w:cstheme="minorHAnsi"/>
          <w:b/>
          <w:bCs/>
          <w:sz w:val="24"/>
          <w:szCs w:val="24"/>
        </w:rPr>
        <w:t xml:space="preserve">4.1 </w:t>
      </w:r>
      <w:r w:rsidR="00300DA7" w:rsidRPr="00DA4602">
        <w:rPr>
          <w:rFonts w:eastAsiaTheme="majorEastAsia" w:cstheme="minorHAnsi"/>
        </w:rPr>
        <w:t>Peuvent dépos</w:t>
      </w:r>
      <w:r w:rsidR="00A27852" w:rsidRPr="00DA4602">
        <w:rPr>
          <w:rFonts w:eastAsiaTheme="majorEastAsia" w:cstheme="minorHAnsi"/>
        </w:rPr>
        <w:t>er</w:t>
      </w:r>
      <w:r w:rsidR="00300DA7" w:rsidRPr="00DA4602">
        <w:rPr>
          <w:rFonts w:eastAsiaTheme="majorEastAsia" w:cstheme="minorHAnsi"/>
        </w:rPr>
        <w:t xml:space="preserve"> un dossier :</w:t>
      </w:r>
    </w:p>
    <w:p w14:paraId="133B9AED" w14:textId="25F61A84" w:rsidR="00A24B7A" w:rsidRPr="00DA4602" w:rsidRDefault="0006735A" w:rsidP="00D849F9">
      <w:pPr>
        <w:pStyle w:val="Paragraphedeliste"/>
        <w:numPr>
          <w:ilvl w:val="0"/>
          <w:numId w:val="19"/>
        </w:numPr>
        <w:autoSpaceDE w:val="0"/>
        <w:autoSpaceDN w:val="0"/>
        <w:adjustRightInd w:val="0"/>
        <w:spacing w:after="0" w:line="240" w:lineRule="auto"/>
        <w:jc w:val="both"/>
        <w:rPr>
          <w:rFonts w:ascii="Calibri" w:hAnsi="Calibri" w:cs="Calibri"/>
          <w:kern w:val="0"/>
        </w:rPr>
      </w:pPr>
      <w:r w:rsidRPr="00DA4602">
        <w:rPr>
          <w:rFonts w:ascii="Calibri" w:hAnsi="Calibri" w:cs="Calibri"/>
          <w:kern w:val="0"/>
        </w:rPr>
        <w:t>Chaque</w:t>
      </w:r>
      <w:r w:rsidR="000824D2" w:rsidRPr="00DA4602">
        <w:rPr>
          <w:rFonts w:ascii="Calibri" w:hAnsi="Calibri" w:cs="Calibri"/>
          <w:kern w:val="0"/>
        </w:rPr>
        <w:t xml:space="preserve"> </w:t>
      </w:r>
      <w:r w:rsidR="0054608E" w:rsidRPr="00DA4602">
        <w:rPr>
          <w:rFonts w:ascii="Calibri" w:hAnsi="Calibri" w:cs="Calibri"/>
          <w:kern w:val="0"/>
        </w:rPr>
        <w:t>Ambarésien</w:t>
      </w:r>
      <w:r w:rsidR="000824D2" w:rsidRPr="00DA4602">
        <w:rPr>
          <w:rFonts w:ascii="Calibri" w:hAnsi="Calibri" w:cs="Calibri"/>
          <w:kern w:val="0"/>
        </w:rPr>
        <w:t xml:space="preserve"> ayant au moins 15 ans</w:t>
      </w:r>
      <w:r w:rsidR="006A7F0B">
        <w:rPr>
          <w:rFonts w:ascii="Calibri" w:hAnsi="Calibri" w:cs="Calibri"/>
          <w:kern w:val="0"/>
        </w:rPr>
        <w:t xml:space="preserve"> (majorité numérique)</w:t>
      </w:r>
      <w:r w:rsidR="000824D2" w:rsidRPr="00DA4602">
        <w:rPr>
          <w:rFonts w:ascii="Calibri" w:hAnsi="Calibri" w:cs="Calibri"/>
          <w:kern w:val="0"/>
        </w:rPr>
        <w:t xml:space="preserve"> sans</w:t>
      </w:r>
      <w:r w:rsidR="0054608E" w:rsidRPr="00DA4602">
        <w:rPr>
          <w:rFonts w:ascii="Calibri" w:hAnsi="Calibri" w:cs="Calibri"/>
          <w:kern w:val="0"/>
        </w:rPr>
        <w:t xml:space="preserve"> </w:t>
      </w:r>
      <w:r w:rsidR="000824D2" w:rsidRPr="00DA4602">
        <w:rPr>
          <w:rFonts w:ascii="Calibri" w:hAnsi="Calibri" w:cs="Calibri"/>
          <w:kern w:val="0"/>
        </w:rPr>
        <w:t>condition de nationalité</w:t>
      </w:r>
    </w:p>
    <w:p w14:paraId="0F0E8E1F" w14:textId="06DE24EF" w:rsidR="000824D2" w:rsidRPr="00A24B7A" w:rsidRDefault="000824D2" w:rsidP="00D849F9">
      <w:pPr>
        <w:pStyle w:val="Paragraphedeliste"/>
        <w:numPr>
          <w:ilvl w:val="0"/>
          <w:numId w:val="19"/>
        </w:numPr>
        <w:autoSpaceDE w:val="0"/>
        <w:autoSpaceDN w:val="0"/>
        <w:adjustRightInd w:val="0"/>
        <w:spacing w:after="0" w:line="240" w:lineRule="auto"/>
        <w:jc w:val="both"/>
        <w:rPr>
          <w:rFonts w:ascii="Calibri" w:hAnsi="Calibri" w:cs="Calibri"/>
          <w:kern w:val="0"/>
        </w:rPr>
      </w:pPr>
      <w:r w:rsidRPr="00DA4602">
        <w:rPr>
          <w:rFonts w:ascii="Calibri" w:hAnsi="Calibri" w:cs="Calibri"/>
          <w:kern w:val="0"/>
        </w:rPr>
        <w:t>Les associations loi de 1901 à but non lucratif, dont</w:t>
      </w:r>
      <w:r w:rsidRPr="00A24B7A">
        <w:rPr>
          <w:rFonts w:ascii="Calibri" w:hAnsi="Calibri" w:cs="Calibri"/>
          <w:kern w:val="0"/>
        </w:rPr>
        <w:t xml:space="preserve"> le siège se situe sur le territoire de la</w:t>
      </w:r>
    </w:p>
    <w:p w14:paraId="7A33712B" w14:textId="77777777" w:rsidR="00A24B7A" w:rsidRDefault="000824D2" w:rsidP="00D849F9">
      <w:pPr>
        <w:autoSpaceDE w:val="0"/>
        <w:autoSpaceDN w:val="0"/>
        <w:adjustRightInd w:val="0"/>
        <w:spacing w:after="0" w:line="240" w:lineRule="auto"/>
        <w:ind w:left="360" w:firstLine="348"/>
        <w:jc w:val="both"/>
        <w:rPr>
          <w:rFonts w:ascii="Calibri" w:hAnsi="Calibri" w:cs="Calibri"/>
          <w:kern w:val="0"/>
        </w:rPr>
      </w:pPr>
      <w:r>
        <w:rPr>
          <w:rFonts w:ascii="Calibri" w:hAnsi="Calibri" w:cs="Calibri"/>
          <w:kern w:val="0"/>
        </w:rPr>
        <w:t>commune ou qui y ont des activités, représentées par un membre désigné à cet effet.</w:t>
      </w:r>
    </w:p>
    <w:p w14:paraId="6961E946" w14:textId="77777777" w:rsidR="00A15DE0" w:rsidRPr="000E63BC" w:rsidRDefault="00A15DE0" w:rsidP="00D849F9">
      <w:pPr>
        <w:shd w:val="clear" w:color="auto" w:fill="FFFFFF"/>
        <w:spacing w:after="0" w:line="240" w:lineRule="auto"/>
        <w:jc w:val="both"/>
        <w:rPr>
          <w:rFonts w:eastAsia="Times New Roman" w:cstheme="minorHAnsi"/>
          <w:kern w:val="0"/>
          <w:sz w:val="16"/>
          <w:szCs w:val="16"/>
          <w:lang w:eastAsia="fr-FR"/>
          <w14:ligatures w14:val="none"/>
        </w:rPr>
      </w:pPr>
    </w:p>
    <w:p w14:paraId="779F23D4" w14:textId="5A160E73" w:rsidR="00A15DE0" w:rsidRPr="003E2D69" w:rsidRDefault="00300DA7" w:rsidP="00D849F9">
      <w:pPr>
        <w:shd w:val="clear" w:color="auto" w:fill="FFFFFF"/>
        <w:spacing w:after="0" w:line="240" w:lineRule="auto"/>
        <w:jc w:val="both"/>
        <w:rPr>
          <w:rFonts w:eastAsia="Times New Roman" w:cstheme="minorHAnsi"/>
          <w:kern w:val="0"/>
          <w:lang w:eastAsia="fr-FR"/>
          <w14:ligatures w14:val="none"/>
        </w:rPr>
      </w:pPr>
      <w:r w:rsidRPr="00300DA7">
        <w:rPr>
          <w:rFonts w:eastAsiaTheme="majorEastAsia" w:cstheme="minorHAnsi"/>
          <w:b/>
          <w:bCs/>
          <w:sz w:val="24"/>
          <w:szCs w:val="24"/>
        </w:rPr>
        <w:t>4.</w:t>
      </w:r>
      <w:r>
        <w:rPr>
          <w:rFonts w:eastAsiaTheme="majorEastAsia" w:cstheme="minorHAnsi"/>
          <w:b/>
          <w:bCs/>
          <w:sz w:val="24"/>
          <w:szCs w:val="24"/>
        </w:rPr>
        <w:t>2</w:t>
      </w:r>
      <w:r w:rsidRPr="00300DA7">
        <w:rPr>
          <w:rFonts w:eastAsiaTheme="majorEastAsia" w:cstheme="minorHAnsi"/>
          <w:b/>
          <w:bCs/>
          <w:sz w:val="24"/>
          <w:szCs w:val="24"/>
        </w:rPr>
        <w:t xml:space="preserve"> </w:t>
      </w:r>
      <w:r w:rsidR="00A15DE0" w:rsidRPr="003E2D69">
        <w:rPr>
          <w:rFonts w:eastAsia="Times New Roman" w:cstheme="minorHAnsi"/>
          <w:kern w:val="0"/>
          <w:lang w:eastAsia="fr-FR"/>
          <w14:ligatures w14:val="none"/>
        </w:rPr>
        <w:t xml:space="preserve">Afin de préserver l’intégrité de la démarche, de prévenir tous conflits d’intérêts et en vue de garantir au maximum le respect de l’intérêt général, les </w:t>
      </w:r>
      <w:r w:rsidR="00A15DE0" w:rsidRPr="00171E02">
        <w:rPr>
          <w:rFonts w:eastAsia="Times New Roman" w:cstheme="minorHAnsi"/>
          <w:b/>
          <w:bCs/>
          <w:kern w:val="0"/>
          <w:lang w:eastAsia="fr-FR"/>
          <w14:ligatures w14:val="none"/>
        </w:rPr>
        <w:t>catégories de personnes ci-dessous ne sont pas autorisées à déposer un projet</w:t>
      </w:r>
      <w:r w:rsidR="00A15DE0" w:rsidRPr="003E2D69">
        <w:rPr>
          <w:rFonts w:eastAsia="Times New Roman" w:cstheme="minorHAnsi"/>
          <w:kern w:val="0"/>
          <w:lang w:eastAsia="fr-FR"/>
          <w14:ligatures w14:val="none"/>
        </w:rPr>
        <w:t xml:space="preserve"> dans le cadre des budgets participatifs :</w:t>
      </w:r>
    </w:p>
    <w:p w14:paraId="2F2E7181" w14:textId="1D4B1F6E" w:rsidR="00A15DE0" w:rsidRPr="003E2D69" w:rsidRDefault="00A15DE0" w:rsidP="00D849F9">
      <w:pPr>
        <w:pStyle w:val="Paragraphedeliste"/>
        <w:numPr>
          <w:ilvl w:val="0"/>
          <w:numId w:val="20"/>
        </w:numPr>
        <w:autoSpaceDE w:val="0"/>
        <w:autoSpaceDN w:val="0"/>
        <w:adjustRightInd w:val="0"/>
        <w:spacing w:after="0" w:line="240" w:lineRule="auto"/>
        <w:jc w:val="both"/>
        <w:rPr>
          <w:rFonts w:cstheme="minorHAnsi"/>
          <w:kern w:val="0"/>
        </w:rPr>
      </w:pPr>
      <w:r w:rsidRPr="003E2D69">
        <w:rPr>
          <w:rFonts w:cstheme="minorHAnsi"/>
          <w:kern w:val="0"/>
        </w:rPr>
        <w:t>Les élus ayant un mandat local ou national</w:t>
      </w:r>
      <w:r w:rsidR="00C73EF3">
        <w:rPr>
          <w:rFonts w:cstheme="minorHAnsi"/>
          <w:kern w:val="0"/>
        </w:rPr>
        <w:t> ;</w:t>
      </w:r>
    </w:p>
    <w:p w14:paraId="23C53483" w14:textId="4EBF94AF" w:rsidR="00A15DE0" w:rsidRPr="003E2D69" w:rsidRDefault="00A15DE0" w:rsidP="00D849F9">
      <w:pPr>
        <w:pStyle w:val="Paragraphedeliste"/>
        <w:numPr>
          <w:ilvl w:val="0"/>
          <w:numId w:val="20"/>
        </w:numPr>
        <w:autoSpaceDE w:val="0"/>
        <w:autoSpaceDN w:val="0"/>
        <w:adjustRightInd w:val="0"/>
        <w:spacing w:after="0" w:line="240" w:lineRule="auto"/>
        <w:jc w:val="both"/>
        <w:rPr>
          <w:rFonts w:cstheme="minorHAnsi"/>
          <w:kern w:val="0"/>
        </w:rPr>
      </w:pPr>
      <w:r w:rsidRPr="003E2D69">
        <w:rPr>
          <w:rFonts w:cstheme="minorHAnsi"/>
          <w:kern w:val="0"/>
        </w:rPr>
        <w:t xml:space="preserve">Les membres </w:t>
      </w:r>
      <w:r w:rsidR="00C73EF3">
        <w:rPr>
          <w:rFonts w:cstheme="minorHAnsi"/>
          <w:kern w:val="0"/>
        </w:rPr>
        <w:t>de la « Commission extra-municipale Budgets participatifs »</w:t>
      </w:r>
      <w:r w:rsidR="00F5720D">
        <w:rPr>
          <w:rFonts w:cstheme="minorHAnsi"/>
          <w:kern w:val="0"/>
        </w:rPr>
        <w:t xml:space="preserve"> de la ville</w:t>
      </w:r>
      <w:r w:rsidR="00C73EF3">
        <w:rPr>
          <w:rFonts w:cstheme="minorHAnsi"/>
          <w:kern w:val="0"/>
        </w:rPr>
        <w:t> ;</w:t>
      </w:r>
    </w:p>
    <w:p w14:paraId="5F7C467A" w14:textId="7DED2961" w:rsidR="00A15DE0" w:rsidRPr="003E2D69" w:rsidRDefault="00A15DE0" w:rsidP="00D849F9">
      <w:pPr>
        <w:pStyle w:val="Paragraphedeliste"/>
        <w:numPr>
          <w:ilvl w:val="0"/>
          <w:numId w:val="20"/>
        </w:numPr>
        <w:autoSpaceDE w:val="0"/>
        <w:autoSpaceDN w:val="0"/>
        <w:adjustRightInd w:val="0"/>
        <w:spacing w:after="0" w:line="240" w:lineRule="auto"/>
        <w:jc w:val="both"/>
        <w:rPr>
          <w:rFonts w:cstheme="minorHAnsi"/>
          <w:kern w:val="0"/>
        </w:rPr>
      </w:pPr>
      <w:r w:rsidRPr="003E2D69">
        <w:rPr>
          <w:rFonts w:cstheme="minorHAnsi"/>
          <w:kern w:val="0"/>
        </w:rPr>
        <w:t>Les partis politiques</w:t>
      </w:r>
      <w:r w:rsidR="00C73EF3">
        <w:rPr>
          <w:rFonts w:cstheme="minorHAnsi"/>
          <w:kern w:val="0"/>
        </w:rPr>
        <w:t>.</w:t>
      </w:r>
    </w:p>
    <w:p w14:paraId="140C3068" w14:textId="77777777" w:rsidR="0085556B" w:rsidRPr="000E63BC" w:rsidRDefault="0085556B" w:rsidP="00D849F9">
      <w:pPr>
        <w:shd w:val="clear" w:color="auto" w:fill="FFFFFF"/>
        <w:spacing w:after="0" w:line="240" w:lineRule="auto"/>
        <w:jc w:val="both"/>
        <w:rPr>
          <w:rFonts w:ascii="Montserrat" w:eastAsia="Times New Roman" w:hAnsi="Montserrat" w:cs="Times New Roman"/>
          <w:color w:val="4A4C59"/>
          <w:kern w:val="0"/>
          <w:sz w:val="16"/>
          <w:szCs w:val="16"/>
          <w:lang w:eastAsia="fr-FR"/>
          <w14:ligatures w14:val="none"/>
        </w:rPr>
      </w:pPr>
    </w:p>
    <w:p w14:paraId="182FA7CC" w14:textId="71D20CE5" w:rsidR="00895D77" w:rsidRPr="000E63BC" w:rsidRDefault="000C35A7" w:rsidP="00D849F9">
      <w:pPr>
        <w:jc w:val="both"/>
        <w:rPr>
          <w:rFonts w:eastAsia="Times New Roman" w:cstheme="minorHAnsi"/>
          <w:kern w:val="0"/>
          <w:lang w:eastAsia="fr-FR"/>
          <w14:ligatures w14:val="none"/>
        </w:rPr>
      </w:pPr>
      <w:r w:rsidRPr="000E63BC">
        <w:rPr>
          <w:rFonts w:eastAsiaTheme="majorEastAsia" w:cstheme="minorHAnsi"/>
          <w:b/>
          <w:bCs/>
          <w:sz w:val="24"/>
          <w:szCs w:val="24"/>
        </w:rPr>
        <w:t>4.</w:t>
      </w:r>
      <w:r w:rsidR="00300DA7" w:rsidRPr="000E63BC">
        <w:rPr>
          <w:rFonts w:eastAsiaTheme="majorEastAsia" w:cstheme="minorHAnsi"/>
          <w:b/>
          <w:bCs/>
          <w:sz w:val="24"/>
          <w:szCs w:val="24"/>
        </w:rPr>
        <w:t>3</w:t>
      </w:r>
      <w:r w:rsidRPr="000E63BC">
        <w:rPr>
          <w:rFonts w:eastAsiaTheme="majorEastAsia" w:cstheme="minorHAnsi"/>
          <w:b/>
          <w:bCs/>
          <w:sz w:val="24"/>
          <w:szCs w:val="24"/>
        </w:rPr>
        <w:t xml:space="preserve"> </w:t>
      </w:r>
      <w:r w:rsidR="00895D77" w:rsidRPr="00A633E4">
        <w:rPr>
          <w:rFonts w:eastAsia="Times New Roman" w:cstheme="minorHAnsi"/>
          <w:kern w:val="0"/>
          <w:lang w:eastAsia="fr-FR"/>
          <w14:ligatures w14:val="none"/>
        </w:rPr>
        <w:t xml:space="preserve">Les projets peuvent être déposés par : </w:t>
      </w:r>
      <w:r w:rsidR="00EA0A27" w:rsidRPr="00A633E4">
        <w:rPr>
          <w:rFonts w:eastAsia="Times New Roman" w:cstheme="minorHAnsi"/>
          <w:kern w:val="0"/>
          <w:lang w:eastAsia="fr-FR"/>
          <w14:ligatures w14:val="none"/>
        </w:rPr>
        <w:t>u</w:t>
      </w:r>
      <w:r w:rsidR="00895D77" w:rsidRPr="00A633E4">
        <w:rPr>
          <w:rFonts w:eastAsia="Times New Roman" w:cstheme="minorHAnsi"/>
          <w:kern w:val="0"/>
          <w:lang w:eastAsia="fr-FR"/>
          <w14:ligatures w14:val="none"/>
        </w:rPr>
        <w:t>ne seule personne ou un groupe d’habitants dans la limite de 3 projets par entité.</w:t>
      </w:r>
    </w:p>
    <w:p w14:paraId="30EA425C" w14:textId="77777777" w:rsidR="00ED4582" w:rsidRDefault="00300DA7" w:rsidP="00D849F9">
      <w:pPr>
        <w:shd w:val="clear" w:color="auto" w:fill="FFFFFF"/>
        <w:spacing w:after="0" w:line="240" w:lineRule="auto"/>
        <w:jc w:val="both"/>
        <w:rPr>
          <w:rFonts w:ascii="Montserrat" w:eastAsia="Times New Roman" w:hAnsi="Montserrat" w:cs="Times New Roman"/>
          <w:color w:val="4A4C59"/>
          <w:kern w:val="0"/>
          <w:sz w:val="21"/>
          <w:szCs w:val="21"/>
          <w:lang w:eastAsia="fr-FR"/>
          <w14:ligatures w14:val="none"/>
        </w:rPr>
      </w:pPr>
      <w:r w:rsidRPr="00300DA7">
        <w:rPr>
          <w:rFonts w:eastAsiaTheme="majorEastAsia" w:cstheme="minorHAnsi"/>
          <w:b/>
          <w:bCs/>
          <w:sz w:val="24"/>
          <w:szCs w:val="24"/>
        </w:rPr>
        <w:t>4.</w:t>
      </w:r>
      <w:r>
        <w:rPr>
          <w:rFonts w:eastAsiaTheme="majorEastAsia" w:cstheme="minorHAnsi"/>
          <w:b/>
          <w:bCs/>
          <w:sz w:val="24"/>
          <w:szCs w:val="24"/>
        </w:rPr>
        <w:t>4</w:t>
      </w:r>
      <w:r w:rsidRPr="00300DA7">
        <w:rPr>
          <w:rFonts w:eastAsiaTheme="majorEastAsia" w:cstheme="minorHAnsi"/>
          <w:b/>
          <w:bCs/>
          <w:sz w:val="24"/>
          <w:szCs w:val="24"/>
        </w:rPr>
        <w:t xml:space="preserve"> </w:t>
      </w:r>
      <w:r w:rsidR="00ED4582" w:rsidRPr="00F7154A">
        <w:rPr>
          <w:rFonts w:eastAsia="Times New Roman" w:cstheme="minorHAnsi"/>
          <w:color w:val="11101E"/>
          <w:kern w:val="0"/>
          <w:lang w:eastAsia="fr-FR"/>
          <w14:ligatures w14:val="none"/>
        </w:rPr>
        <w:t>Chaque projet sera présenté au moyen d’un formulaire permettant de préciser la proposition, de la localiser et d’indiquer le ou les objectifs recherchés.</w:t>
      </w:r>
      <w:r w:rsidR="00ED4582" w:rsidRPr="00ED4582">
        <w:rPr>
          <w:rFonts w:eastAsia="Times New Roman" w:cstheme="minorHAnsi"/>
          <w:color w:val="11101E"/>
          <w:kern w:val="0"/>
          <w:lang w:eastAsia="fr-FR"/>
          <w14:ligatures w14:val="none"/>
        </w:rPr>
        <w:t xml:space="preserve"> </w:t>
      </w:r>
      <w:r w:rsidR="00ED4582">
        <w:rPr>
          <w:rFonts w:ascii="Calibri" w:hAnsi="Calibri" w:cs="Calibri"/>
          <w:kern w:val="0"/>
        </w:rPr>
        <w:t>Le participant devra spécifier dans son formulaire, la thématique du projet proposé parmi les choix suivants :</w:t>
      </w:r>
    </w:p>
    <w:p w14:paraId="2600952C" w14:textId="6C84EBFB" w:rsidR="00ED4582" w:rsidRPr="0048116B" w:rsidRDefault="00ED4582" w:rsidP="00D849F9">
      <w:pPr>
        <w:pStyle w:val="Paragraphedeliste"/>
        <w:numPr>
          <w:ilvl w:val="0"/>
          <w:numId w:val="24"/>
        </w:numPr>
        <w:shd w:val="clear" w:color="auto" w:fill="FFFFFF"/>
        <w:spacing w:after="0" w:line="240" w:lineRule="auto"/>
        <w:jc w:val="both"/>
        <w:rPr>
          <w:rFonts w:eastAsia="Times New Roman" w:cstheme="minorHAnsi"/>
          <w:kern w:val="0"/>
          <w:lang w:eastAsia="fr-FR"/>
          <w14:ligatures w14:val="none"/>
        </w:rPr>
      </w:pPr>
      <w:r w:rsidRPr="001B21B5">
        <w:rPr>
          <w:rFonts w:eastAsia="Times New Roman" w:cstheme="minorHAnsi"/>
          <w:b/>
          <w:bCs/>
          <w:kern w:val="0"/>
          <w:lang w:eastAsia="fr-FR"/>
          <w14:ligatures w14:val="none"/>
        </w:rPr>
        <w:t>Aménagement et cadre de vie</w:t>
      </w:r>
      <w:r w:rsidR="004B4914">
        <w:rPr>
          <w:rFonts w:eastAsia="Times New Roman" w:cstheme="minorHAnsi"/>
          <w:kern w:val="0"/>
          <w:lang w:eastAsia="fr-FR"/>
          <w14:ligatures w14:val="none"/>
        </w:rPr>
        <w:t xml:space="preserve"> (</w:t>
      </w:r>
      <w:r w:rsidR="004B4914" w:rsidRPr="00DA66DA">
        <w:rPr>
          <w:rFonts w:eastAsia="Times New Roman" w:cstheme="minorHAnsi"/>
          <w:kern w:val="0"/>
          <w:lang w:eastAsia="fr-FR"/>
          <w14:ligatures w14:val="none"/>
        </w:rPr>
        <w:t>mobilier urbain, éclairage public, voirie, propreté urbaine</w:t>
      </w:r>
      <w:r w:rsidR="00DE4929">
        <w:rPr>
          <w:rFonts w:eastAsia="Times New Roman" w:cstheme="minorHAnsi"/>
          <w:kern w:val="0"/>
          <w:lang w:eastAsia="fr-FR"/>
          <w14:ligatures w14:val="none"/>
        </w:rPr>
        <w:t>)</w:t>
      </w:r>
    </w:p>
    <w:p w14:paraId="7F6772FA" w14:textId="6714A859" w:rsidR="00ED4582" w:rsidRPr="0048116B" w:rsidRDefault="00ED4582" w:rsidP="00D849F9">
      <w:pPr>
        <w:pStyle w:val="Paragraphedeliste"/>
        <w:numPr>
          <w:ilvl w:val="0"/>
          <w:numId w:val="24"/>
        </w:numPr>
        <w:shd w:val="clear" w:color="auto" w:fill="FFFFFF"/>
        <w:spacing w:after="0" w:line="240" w:lineRule="auto"/>
        <w:jc w:val="both"/>
        <w:rPr>
          <w:rFonts w:eastAsia="Times New Roman" w:cstheme="minorHAnsi"/>
          <w:kern w:val="0"/>
          <w:lang w:eastAsia="fr-FR"/>
          <w14:ligatures w14:val="none"/>
        </w:rPr>
      </w:pPr>
      <w:r w:rsidRPr="001B21B5">
        <w:rPr>
          <w:rFonts w:eastAsia="Times New Roman" w:cstheme="minorHAnsi"/>
          <w:b/>
          <w:bCs/>
          <w:kern w:val="0"/>
          <w:lang w:eastAsia="fr-FR"/>
          <w14:ligatures w14:val="none"/>
        </w:rPr>
        <w:t>Transition écologique et biodiversité</w:t>
      </w:r>
      <w:r w:rsidR="00DE4929">
        <w:rPr>
          <w:rFonts w:eastAsia="Times New Roman" w:cstheme="minorHAnsi"/>
          <w:kern w:val="0"/>
          <w:lang w:eastAsia="fr-FR"/>
          <w14:ligatures w14:val="none"/>
        </w:rPr>
        <w:t xml:space="preserve"> (</w:t>
      </w:r>
      <w:r w:rsidR="00376889">
        <w:rPr>
          <w:rFonts w:eastAsia="Times New Roman" w:cstheme="minorHAnsi"/>
          <w:kern w:val="0"/>
          <w:lang w:eastAsia="fr-FR"/>
          <w14:ligatures w14:val="none"/>
        </w:rPr>
        <w:t xml:space="preserve">mobilités, </w:t>
      </w:r>
      <w:r w:rsidR="00DE4929" w:rsidRPr="00DA66DA">
        <w:rPr>
          <w:rFonts w:eastAsia="Times New Roman" w:cstheme="minorHAnsi"/>
          <w:kern w:val="0"/>
          <w:lang w:eastAsia="fr-FR"/>
          <w14:ligatures w14:val="none"/>
        </w:rPr>
        <w:t>fleurissement, espaces verts</w:t>
      </w:r>
      <w:r w:rsidR="001A59BD">
        <w:rPr>
          <w:rFonts w:eastAsia="Times New Roman" w:cstheme="minorHAnsi"/>
          <w:kern w:val="0"/>
          <w:lang w:eastAsia="fr-FR"/>
          <w14:ligatures w14:val="none"/>
        </w:rPr>
        <w:t>)</w:t>
      </w:r>
    </w:p>
    <w:p w14:paraId="3EB2D14A" w14:textId="3C44DC59" w:rsidR="00ED4582" w:rsidRPr="0048116B" w:rsidRDefault="00ED4582" w:rsidP="00D849F9">
      <w:pPr>
        <w:pStyle w:val="Paragraphedeliste"/>
        <w:numPr>
          <w:ilvl w:val="0"/>
          <w:numId w:val="24"/>
        </w:numPr>
        <w:shd w:val="clear" w:color="auto" w:fill="FFFFFF"/>
        <w:spacing w:after="0" w:line="240" w:lineRule="auto"/>
        <w:jc w:val="both"/>
        <w:rPr>
          <w:rFonts w:eastAsia="Times New Roman" w:cstheme="minorHAnsi"/>
          <w:kern w:val="0"/>
          <w:lang w:eastAsia="fr-FR"/>
          <w14:ligatures w14:val="none"/>
        </w:rPr>
      </w:pPr>
      <w:r w:rsidRPr="001B21B5">
        <w:rPr>
          <w:rFonts w:eastAsia="Times New Roman" w:cstheme="minorHAnsi"/>
          <w:b/>
          <w:bCs/>
          <w:kern w:val="0"/>
          <w:lang w:eastAsia="fr-FR"/>
          <w14:ligatures w14:val="none"/>
        </w:rPr>
        <w:t>Action sociale, prévention &amp; éducation</w:t>
      </w:r>
      <w:r w:rsidR="007B5D0B">
        <w:rPr>
          <w:rFonts w:eastAsia="Times New Roman" w:cstheme="minorHAnsi"/>
          <w:kern w:val="0"/>
          <w:lang w:eastAsia="fr-FR"/>
          <w14:ligatures w14:val="none"/>
        </w:rPr>
        <w:t xml:space="preserve"> (</w:t>
      </w:r>
      <w:r w:rsidR="00DB40BF">
        <w:rPr>
          <w:rFonts w:eastAsia="Times New Roman" w:cstheme="minorHAnsi"/>
          <w:kern w:val="0"/>
          <w:lang w:eastAsia="fr-FR"/>
          <w14:ligatures w14:val="none"/>
        </w:rPr>
        <w:t xml:space="preserve">santé, </w:t>
      </w:r>
      <w:r w:rsidR="00F4285C">
        <w:rPr>
          <w:rFonts w:eastAsia="Times New Roman" w:cstheme="minorHAnsi"/>
          <w:kern w:val="0"/>
          <w:lang w:eastAsia="fr-FR"/>
          <w14:ligatures w14:val="none"/>
        </w:rPr>
        <w:t xml:space="preserve">solidarité, </w:t>
      </w:r>
      <w:r w:rsidR="00DB40BF">
        <w:rPr>
          <w:rFonts w:eastAsia="Times New Roman" w:cstheme="minorHAnsi"/>
          <w:kern w:val="0"/>
          <w:lang w:eastAsia="fr-FR"/>
          <w14:ligatures w14:val="none"/>
        </w:rPr>
        <w:t>sécurité</w:t>
      </w:r>
      <w:r w:rsidR="00F4285C">
        <w:rPr>
          <w:rFonts w:eastAsia="Times New Roman" w:cstheme="minorHAnsi"/>
          <w:kern w:val="0"/>
          <w:lang w:eastAsia="fr-FR"/>
          <w14:ligatures w14:val="none"/>
        </w:rPr>
        <w:t>, apprentissage</w:t>
      </w:r>
      <w:r w:rsidR="00DB40BF">
        <w:rPr>
          <w:rFonts w:eastAsia="Times New Roman" w:cstheme="minorHAnsi"/>
          <w:kern w:val="0"/>
          <w:lang w:eastAsia="fr-FR"/>
          <w14:ligatures w14:val="none"/>
        </w:rPr>
        <w:t>...)</w:t>
      </w:r>
    </w:p>
    <w:p w14:paraId="6D13D015" w14:textId="77777777" w:rsidR="00ED4582" w:rsidRPr="001B21B5" w:rsidRDefault="00ED4582" w:rsidP="00D849F9">
      <w:pPr>
        <w:pStyle w:val="Paragraphedeliste"/>
        <w:numPr>
          <w:ilvl w:val="0"/>
          <w:numId w:val="24"/>
        </w:numPr>
        <w:shd w:val="clear" w:color="auto" w:fill="FFFFFF"/>
        <w:spacing w:after="0" w:line="240" w:lineRule="auto"/>
        <w:jc w:val="both"/>
        <w:rPr>
          <w:rFonts w:eastAsia="Times New Roman" w:cstheme="minorHAnsi"/>
          <w:b/>
          <w:bCs/>
          <w:kern w:val="0"/>
          <w:lang w:eastAsia="fr-FR"/>
          <w14:ligatures w14:val="none"/>
        </w:rPr>
      </w:pPr>
      <w:r w:rsidRPr="001B21B5">
        <w:rPr>
          <w:rFonts w:eastAsia="Times New Roman" w:cstheme="minorHAnsi"/>
          <w:b/>
          <w:bCs/>
          <w:kern w:val="0"/>
          <w:lang w:eastAsia="fr-FR"/>
          <w14:ligatures w14:val="none"/>
        </w:rPr>
        <w:t>Sport, culture et loisirs</w:t>
      </w:r>
    </w:p>
    <w:p w14:paraId="75061A04" w14:textId="2C22AB6B" w:rsidR="00ED4582" w:rsidRDefault="00ED4582" w:rsidP="00ED4582">
      <w:pPr>
        <w:shd w:val="clear" w:color="auto" w:fill="FFFFFF"/>
        <w:spacing w:after="0" w:line="240" w:lineRule="auto"/>
        <w:jc w:val="both"/>
        <w:rPr>
          <w:rFonts w:ascii="Montserrat" w:eastAsia="Times New Roman" w:hAnsi="Montserrat" w:cs="Times New Roman"/>
          <w:color w:val="4A4C59"/>
          <w:kern w:val="0"/>
          <w:sz w:val="21"/>
          <w:szCs w:val="21"/>
          <w:lang w:eastAsia="fr-FR"/>
          <w14:ligatures w14:val="none"/>
        </w:rPr>
      </w:pPr>
    </w:p>
    <w:p w14:paraId="21B4D3A0" w14:textId="49A0833D" w:rsidR="006A44D0" w:rsidRPr="00151AA2" w:rsidRDefault="00693C1D" w:rsidP="00D849F9">
      <w:pPr>
        <w:spacing w:after="0" w:line="240" w:lineRule="auto"/>
        <w:jc w:val="both"/>
        <w:rPr>
          <w:rFonts w:cstheme="minorHAnsi"/>
          <w:kern w:val="0"/>
        </w:rPr>
      </w:pPr>
      <w:r w:rsidRPr="00EA6B0B">
        <w:rPr>
          <w:rFonts w:eastAsiaTheme="majorEastAsia" w:cstheme="minorHAnsi"/>
          <w:b/>
          <w:bCs/>
          <w:sz w:val="24"/>
          <w:szCs w:val="24"/>
        </w:rPr>
        <w:t>4.</w:t>
      </w:r>
      <w:r w:rsidR="00A7616A" w:rsidRPr="00EA6B0B">
        <w:rPr>
          <w:rFonts w:eastAsiaTheme="majorEastAsia" w:cstheme="minorHAnsi"/>
          <w:b/>
          <w:bCs/>
          <w:sz w:val="24"/>
          <w:szCs w:val="24"/>
        </w:rPr>
        <w:t>5</w:t>
      </w:r>
      <w:r w:rsidR="00E90586" w:rsidRPr="001B49E7">
        <w:rPr>
          <w:rFonts w:eastAsiaTheme="majorEastAsia" w:cstheme="minorHAnsi"/>
          <w:b/>
          <w:bCs/>
          <w:sz w:val="23"/>
          <w:szCs w:val="23"/>
        </w:rPr>
        <w:t xml:space="preserve"> </w:t>
      </w:r>
      <w:r w:rsidR="006A44D0">
        <w:rPr>
          <w:rFonts w:ascii="Calibri" w:hAnsi="Calibri" w:cs="Calibri"/>
          <w:kern w:val="0"/>
        </w:rPr>
        <w:t>Le dépôt de projet peut être effectué de</w:t>
      </w:r>
      <w:r w:rsidR="007B3BB9">
        <w:rPr>
          <w:rFonts w:ascii="Calibri" w:hAnsi="Calibri" w:cs="Calibri"/>
          <w:kern w:val="0"/>
        </w:rPr>
        <w:t xml:space="preserve"> 2</w:t>
      </w:r>
      <w:r w:rsidR="006A44D0">
        <w:rPr>
          <w:rFonts w:ascii="Calibri" w:hAnsi="Calibri" w:cs="Calibri"/>
          <w:kern w:val="0"/>
        </w:rPr>
        <w:t xml:space="preserve"> manières distinctes, à l'exclusion de toute autre </w:t>
      </w:r>
      <w:r w:rsidR="006A44D0" w:rsidRPr="00151AA2">
        <w:rPr>
          <w:rFonts w:cstheme="minorHAnsi"/>
          <w:kern w:val="0"/>
        </w:rPr>
        <w:t>modalité,</w:t>
      </w:r>
      <w:r w:rsidR="007A6D29" w:rsidRPr="00151AA2">
        <w:rPr>
          <w:rFonts w:cstheme="minorHAnsi"/>
          <w:kern w:val="0"/>
        </w:rPr>
        <w:t xml:space="preserve"> </w:t>
      </w:r>
      <w:r w:rsidR="006A44D0" w:rsidRPr="00151AA2">
        <w:rPr>
          <w:rFonts w:cstheme="minorHAnsi"/>
          <w:kern w:val="0"/>
        </w:rPr>
        <w:t xml:space="preserve">avant le </w:t>
      </w:r>
      <w:r w:rsidR="009B190E" w:rsidRPr="00151AA2">
        <w:rPr>
          <w:rFonts w:cstheme="minorHAnsi"/>
          <w:kern w:val="0"/>
        </w:rPr>
        <w:t>30 juin 202</w:t>
      </w:r>
      <w:r w:rsidR="00716BE8">
        <w:rPr>
          <w:rFonts w:cstheme="minorHAnsi"/>
          <w:kern w:val="0"/>
        </w:rPr>
        <w:t>4</w:t>
      </w:r>
      <w:r w:rsidR="006A44D0" w:rsidRPr="00151AA2">
        <w:rPr>
          <w:rFonts w:cstheme="minorHAnsi"/>
          <w:kern w:val="0"/>
        </w:rPr>
        <w:t xml:space="preserve"> :</w:t>
      </w:r>
    </w:p>
    <w:p w14:paraId="312774F9" w14:textId="79E835C2" w:rsidR="006A44D0" w:rsidRPr="00151AA2" w:rsidRDefault="006A44D0" w:rsidP="00D849F9">
      <w:pPr>
        <w:pStyle w:val="Paragraphedeliste"/>
        <w:numPr>
          <w:ilvl w:val="0"/>
          <w:numId w:val="22"/>
        </w:numPr>
        <w:autoSpaceDE w:val="0"/>
        <w:autoSpaceDN w:val="0"/>
        <w:adjustRightInd w:val="0"/>
        <w:spacing w:after="0" w:line="240" w:lineRule="auto"/>
        <w:jc w:val="both"/>
        <w:rPr>
          <w:rFonts w:cstheme="minorHAnsi"/>
          <w:kern w:val="0"/>
        </w:rPr>
      </w:pPr>
      <w:r w:rsidRPr="00151AA2">
        <w:rPr>
          <w:rFonts w:cstheme="minorHAnsi"/>
          <w:kern w:val="0"/>
        </w:rPr>
        <w:t xml:space="preserve">Via le </w:t>
      </w:r>
      <w:r w:rsidRPr="001B21B5">
        <w:rPr>
          <w:rFonts w:cstheme="minorHAnsi"/>
          <w:b/>
          <w:bCs/>
          <w:kern w:val="0"/>
        </w:rPr>
        <w:t xml:space="preserve">formulaire </w:t>
      </w:r>
      <w:r w:rsidR="00A90215" w:rsidRPr="001B21B5">
        <w:rPr>
          <w:rFonts w:cstheme="minorHAnsi"/>
          <w:b/>
          <w:bCs/>
          <w:kern w:val="0"/>
        </w:rPr>
        <w:t xml:space="preserve">d’inscription </w:t>
      </w:r>
      <w:r w:rsidRPr="001B21B5">
        <w:rPr>
          <w:rFonts w:cstheme="minorHAnsi"/>
          <w:b/>
          <w:bCs/>
          <w:kern w:val="0"/>
        </w:rPr>
        <w:t>en ligne</w:t>
      </w:r>
      <w:r w:rsidR="007A6D29" w:rsidRPr="00151AA2">
        <w:rPr>
          <w:rFonts w:cstheme="minorHAnsi"/>
          <w:kern w:val="0"/>
        </w:rPr>
        <w:t xml:space="preserve"> intégr</w:t>
      </w:r>
      <w:r w:rsidR="0023618F" w:rsidRPr="00151AA2">
        <w:rPr>
          <w:rFonts w:cstheme="minorHAnsi"/>
          <w:kern w:val="0"/>
        </w:rPr>
        <w:t>é à l’espace citoyen</w:t>
      </w:r>
      <w:r w:rsidRPr="00151AA2">
        <w:rPr>
          <w:rFonts w:cstheme="minorHAnsi"/>
          <w:kern w:val="0"/>
        </w:rPr>
        <w:t xml:space="preserve"> sur l</w:t>
      </w:r>
      <w:r w:rsidR="007A6D29" w:rsidRPr="00151AA2">
        <w:rPr>
          <w:rFonts w:cstheme="minorHAnsi"/>
          <w:kern w:val="0"/>
        </w:rPr>
        <w:t>e site internet de la ville :</w:t>
      </w:r>
      <w:r w:rsidR="0023618F" w:rsidRPr="00151AA2">
        <w:rPr>
          <w:rFonts w:cstheme="minorHAnsi"/>
          <w:kern w:val="0"/>
        </w:rPr>
        <w:t xml:space="preserve"> www.ambaresetlagrave.fr</w:t>
      </w:r>
    </w:p>
    <w:p w14:paraId="1425C5D5" w14:textId="2EE3E3E2" w:rsidR="006A44D0" w:rsidRDefault="001B236D" w:rsidP="00D849F9">
      <w:pPr>
        <w:pStyle w:val="Paragraphedeliste"/>
        <w:numPr>
          <w:ilvl w:val="0"/>
          <w:numId w:val="22"/>
        </w:numPr>
        <w:autoSpaceDE w:val="0"/>
        <w:autoSpaceDN w:val="0"/>
        <w:adjustRightInd w:val="0"/>
        <w:spacing w:after="0" w:line="240" w:lineRule="auto"/>
        <w:jc w:val="both"/>
        <w:rPr>
          <w:rFonts w:cstheme="minorHAnsi"/>
          <w:kern w:val="0"/>
        </w:rPr>
      </w:pPr>
      <w:r w:rsidRPr="00151AA2">
        <w:rPr>
          <w:rFonts w:cstheme="minorHAnsi"/>
          <w:kern w:val="0"/>
        </w:rPr>
        <w:t>Via le</w:t>
      </w:r>
      <w:r w:rsidR="006A44D0" w:rsidRPr="00151AA2">
        <w:rPr>
          <w:rFonts w:cstheme="minorHAnsi"/>
          <w:kern w:val="0"/>
        </w:rPr>
        <w:t xml:space="preserve"> </w:t>
      </w:r>
      <w:r w:rsidR="006A44D0" w:rsidRPr="001B21B5">
        <w:rPr>
          <w:rFonts w:cstheme="minorHAnsi"/>
          <w:b/>
          <w:bCs/>
          <w:kern w:val="0"/>
        </w:rPr>
        <w:t xml:space="preserve">formulaire </w:t>
      </w:r>
      <w:r w:rsidR="00A90215" w:rsidRPr="001B21B5">
        <w:rPr>
          <w:rFonts w:cstheme="minorHAnsi"/>
          <w:b/>
          <w:bCs/>
          <w:kern w:val="0"/>
        </w:rPr>
        <w:t xml:space="preserve">d’inscription </w:t>
      </w:r>
      <w:r w:rsidR="006A44D0" w:rsidRPr="001B21B5">
        <w:rPr>
          <w:rFonts w:cstheme="minorHAnsi"/>
          <w:b/>
          <w:bCs/>
          <w:kern w:val="0"/>
        </w:rPr>
        <w:t>papier</w:t>
      </w:r>
      <w:r w:rsidR="006A44D0" w:rsidRPr="00151AA2">
        <w:rPr>
          <w:rFonts w:cstheme="minorHAnsi"/>
          <w:kern w:val="0"/>
        </w:rPr>
        <w:t xml:space="preserve"> mis à disposition </w:t>
      </w:r>
      <w:r w:rsidR="00691063" w:rsidRPr="00151AA2">
        <w:rPr>
          <w:rFonts w:cstheme="minorHAnsi"/>
          <w:kern w:val="0"/>
        </w:rPr>
        <w:t xml:space="preserve">à l’accueil de </w:t>
      </w:r>
      <w:r w:rsidR="006A44D0" w:rsidRPr="00151AA2">
        <w:rPr>
          <w:rFonts w:cstheme="minorHAnsi"/>
          <w:kern w:val="0"/>
        </w:rPr>
        <w:t>l’Hôtel de ville</w:t>
      </w:r>
      <w:r w:rsidR="00856ECC" w:rsidRPr="00151AA2">
        <w:rPr>
          <w:rFonts w:cstheme="minorHAnsi"/>
          <w:kern w:val="0"/>
        </w:rPr>
        <w:t xml:space="preserve"> (place de la Victoire)</w:t>
      </w:r>
      <w:r w:rsidR="007D4C2F" w:rsidRPr="00151AA2">
        <w:rPr>
          <w:rFonts w:cstheme="minorHAnsi"/>
          <w:kern w:val="0"/>
        </w:rPr>
        <w:t xml:space="preserve">. Il devra être </w:t>
      </w:r>
      <w:r w:rsidR="006A44D0" w:rsidRPr="00151AA2">
        <w:rPr>
          <w:rFonts w:cstheme="minorHAnsi"/>
          <w:kern w:val="0"/>
        </w:rPr>
        <w:t>déposé dans l</w:t>
      </w:r>
      <w:r w:rsidR="001E3CBF" w:rsidRPr="00151AA2">
        <w:rPr>
          <w:rFonts w:cstheme="minorHAnsi"/>
          <w:kern w:val="0"/>
        </w:rPr>
        <w:t>’</w:t>
      </w:r>
      <w:r w:rsidR="006A44D0" w:rsidRPr="00151AA2">
        <w:rPr>
          <w:rFonts w:cstheme="minorHAnsi"/>
          <w:kern w:val="0"/>
        </w:rPr>
        <w:t>urne</w:t>
      </w:r>
      <w:r w:rsidR="001E3CBF" w:rsidRPr="00151AA2">
        <w:rPr>
          <w:rFonts w:cstheme="minorHAnsi"/>
          <w:kern w:val="0"/>
        </w:rPr>
        <w:t xml:space="preserve"> prévue à cet effet située dans le </w:t>
      </w:r>
      <w:r w:rsidR="00547187" w:rsidRPr="00151AA2">
        <w:rPr>
          <w:rFonts w:cstheme="minorHAnsi"/>
          <w:kern w:val="0"/>
        </w:rPr>
        <w:t xml:space="preserve">hall d’accueil ou être retourné par courrier à </w:t>
      </w:r>
      <w:r w:rsidR="007D4C2F" w:rsidRPr="00151AA2">
        <w:rPr>
          <w:rFonts w:cstheme="minorHAnsi"/>
          <w:kern w:val="0"/>
        </w:rPr>
        <w:t>la mairie</w:t>
      </w:r>
    </w:p>
    <w:p w14:paraId="161C99CF" w14:textId="6493AE42" w:rsidR="009E651D" w:rsidRPr="009E651D" w:rsidRDefault="009E651D" w:rsidP="009E651D">
      <w:pPr>
        <w:autoSpaceDE w:val="0"/>
        <w:autoSpaceDN w:val="0"/>
        <w:adjustRightInd w:val="0"/>
        <w:spacing w:after="0" w:line="240" w:lineRule="auto"/>
        <w:jc w:val="both"/>
        <w:rPr>
          <w:rFonts w:cstheme="minorHAnsi"/>
          <w:kern w:val="0"/>
        </w:rPr>
      </w:pPr>
      <w:r>
        <w:rPr>
          <w:rFonts w:cstheme="minorHAnsi"/>
          <w:kern w:val="0"/>
        </w:rPr>
        <w:t>Dans le cadre d’un</w:t>
      </w:r>
      <w:r w:rsidR="005142F4">
        <w:rPr>
          <w:rFonts w:cstheme="minorHAnsi"/>
          <w:kern w:val="0"/>
        </w:rPr>
        <w:t xml:space="preserve"> dépôt de projet sur le site internet de la ville, les fiches </w:t>
      </w:r>
      <w:r w:rsidR="00E351B9">
        <w:rPr>
          <w:rFonts w:cstheme="minorHAnsi"/>
          <w:kern w:val="0"/>
        </w:rPr>
        <w:t>projets</w:t>
      </w:r>
      <w:r w:rsidR="005142F4">
        <w:rPr>
          <w:rFonts w:cstheme="minorHAnsi"/>
          <w:kern w:val="0"/>
        </w:rPr>
        <w:t xml:space="preserve"> seront conservées mais les données personnelles (RGPD) </w:t>
      </w:r>
      <w:r w:rsidR="00E351B9">
        <w:rPr>
          <w:rFonts w:cstheme="minorHAnsi"/>
          <w:kern w:val="0"/>
        </w:rPr>
        <w:t>seront conservées pendant 12 mois.</w:t>
      </w:r>
    </w:p>
    <w:p w14:paraId="140B2992" w14:textId="77777777" w:rsidR="00B34BA6" w:rsidRPr="000E63BC" w:rsidRDefault="00B34BA6" w:rsidP="00D849F9">
      <w:pPr>
        <w:shd w:val="clear" w:color="auto" w:fill="FFFFFF"/>
        <w:spacing w:after="0" w:line="240" w:lineRule="auto"/>
        <w:jc w:val="both"/>
        <w:rPr>
          <w:rFonts w:ascii="Montserrat" w:eastAsia="Times New Roman" w:hAnsi="Montserrat" w:cs="Times New Roman"/>
          <w:color w:val="4A4C59"/>
          <w:kern w:val="0"/>
          <w:sz w:val="16"/>
          <w:szCs w:val="16"/>
          <w:lang w:eastAsia="fr-FR"/>
          <w14:ligatures w14:val="none"/>
        </w:rPr>
      </w:pPr>
    </w:p>
    <w:p w14:paraId="5640A7ED" w14:textId="340B488C" w:rsidR="00E07E5B" w:rsidRPr="00E07E5B" w:rsidRDefault="00E07E5B" w:rsidP="00D849F9">
      <w:pPr>
        <w:shd w:val="clear" w:color="auto" w:fill="FFFFFF"/>
        <w:spacing w:after="0" w:line="240" w:lineRule="auto"/>
        <w:jc w:val="both"/>
        <w:rPr>
          <w:rFonts w:eastAsia="Times New Roman" w:cstheme="minorHAnsi"/>
          <w:kern w:val="0"/>
          <w:lang w:eastAsia="fr-FR"/>
          <w14:ligatures w14:val="none"/>
        </w:rPr>
      </w:pPr>
      <w:r w:rsidRPr="00E07E5B">
        <w:rPr>
          <w:rFonts w:eastAsiaTheme="majorEastAsia" w:cstheme="minorHAnsi"/>
          <w:b/>
          <w:bCs/>
          <w:sz w:val="24"/>
          <w:szCs w:val="24"/>
        </w:rPr>
        <w:t>4.</w:t>
      </w:r>
      <w:r w:rsidR="00C12BB3">
        <w:rPr>
          <w:rFonts w:eastAsiaTheme="majorEastAsia" w:cstheme="minorHAnsi"/>
          <w:b/>
          <w:bCs/>
          <w:sz w:val="24"/>
          <w:szCs w:val="24"/>
        </w:rPr>
        <w:t>6</w:t>
      </w:r>
      <w:r w:rsidRPr="00E07E5B">
        <w:rPr>
          <w:rFonts w:eastAsiaTheme="majorEastAsia" w:cstheme="minorHAnsi"/>
          <w:b/>
          <w:bCs/>
        </w:rPr>
        <w:t xml:space="preserve"> </w:t>
      </w:r>
      <w:r w:rsidR="00844FAC">
        <w:rPr>
          <w:rFonts w:eastAsiaTheme="majorEastAsia" w:cstheme="minorHAnsi"/>
          <w:b/>
          <w:bCs/>
        </w:rPr>
        <w:t xml:space="preserve"> </w:t>
      </w:r>
      <w:r w:rsidR="002F2E15" w:rsidRPr="00E07E5B">
        <w:rPr>
          <w:rFonts w:eastAsia="Times New Roman" w:cstheme="minorHAnsi"/>
          <w:kern w:val="0"/>
          <w:lang w:eastAsia="fr-FR"/>
          <w14:ligatures w14:val="none"/>
        </w:rPr>
        <w:t>Lors du dépôt de leur projet, le ou les porteurs doivent mentionner leur identité pour permettre de vérifier la recevabilité du projet</w:t>
      </w:r>
      <w:r>
        <w:rPr>
          <w:rFonts w:eastAsia="Times New Roman" w:cstheme="minorHAnsi"/>
          <w:kern w:val="0"/>
          <w:lang w:eastAsia="fr-FR"/>
          <w14:ligatures w14:val="none"/>
        </w:rPr>
        <w:t>.</w:t>
      </w:r>
    </w:p>
    <w:p w14:paraId="15ECA235" w14:textId="2DD79E37" w:rsidR="002F2E15" w:rsidRPr="00E07E5B" w:rsidRDefault="00E07E5B" w:rsidP="00D849F9">
      <w:pPr>
        <w:shd w:val="clear" w:color="auto" w:fill="FFFFFF"/>
        <w:spacing w:after="72" w:line="240" w:lineRule="auto"/>
        <w:jc w:val="both"/>
        <w:rPr>
          <w:rFonts w:eastAsia="Times New Roman" w:cstheme="minorHAnsi"/>
          <w:kern w:val="0"/>
          <w:lang w:eastAsia="fr-FR"/>
          <w14:ligatures w14:val="none"/>
        </w:rPr>
      </w:pPr>
      <w:r w:rsidRPr="00E07E5B">
        <w:rPr>
          <w:rFonts w:eastAsia="Times New Roman" w:cstheme="minorHAnsi"/>
          <w:kern w:val="0"/>
          <w:lang w:eastAsia="fr-FR"/>
          <w14:ligatures w14:val="none"/>
        </w:rPr>
        <w:t xml:space="preserve">Dans le cas d’un collectif (familles, voisins, association...), un référent unique sera désigné afin de faciliter les échanges avec les services de la Ville. Le dossier devra </w:t>
      </w:r>
      <w:r w:rsidR="00B619A0">
        <w:rPr>
          <w:rFonts w:eastAsia="Times New Roman" w:cstheme="minorHAnsi"/>
          <w:kern w:val="0"/>
          <w:lang w:eastAsia="fr-FR"/>
          <w14:ligatures w14:val="none"/>
        </w:rPr>
        <w:t xml:space="preserve">également </w:t>
      </w:r>
      <w:r w:rsidRPr="00E07E5B">
        <w:rPr>
          <w:rFonts w:eastAsia="Times New Roman" w:cstheme="minorHAnsi"/>
          <w:kern w:val="0"/>
          <w:lang w:eastAsia="fr-FR"/>
          <w14:ligatures w14:val="none"/>
        </w:rPr>
        <w:t>comporter la liste des personnes composant le groupement d’habitants ou le collectif.</w:t>
      </w:r>
    </w:p>
    <w:p w14:paraId="76792E69" w14:textId="77777777" w:rsidR="002F2E15" w:rsidRDefault="002F2E15" w:rsidP="00B16021">
      <w:pPr>
        <w:shd w:val="clear" w:color="auto" w:fill="FFFFFF"/>
        <w:spacing w:after="0" w:line="240" w:lineRule="auto"/>
        <w:jc w:val="both"/>
        <w:rPr>
          <w:rFonts w:ascii="Montserrat" w:eastAsia="Times New Roman" w:hAnsi="Montserrat" w:cs="Times New Roman"/>
          <w:color w:val="4A4C59"/>
          <w:kern w:val="0"/>
          <w:sz w:val="21"/>
          <w:szCs w:val="21"/>
          <w:lang w:eastAsia="fr-FR"/>
          <w14:ligatures w14:val="none"/>
        </w:rPr>
      </w:pPr>
    </w:p>
    <w:p w14:paraId="05E3F9A3" w14:textId="77777777" w:rsidR="002F2E15" w:rsidRDefault="002F2E15" w:rsidP="00B16021">
      <w:pPr>
        <w:shd w:val="clear" w:color="auto" w:fill="FFFFFF"/>
        <w:spacing w:after="0" w:line="240" w:lineRule="auto"/>
        <w:jc w:val="both"/>
        <w:rPr>
          <w:rFonts w:ascii="Montserrat" w:eastAsia="Times New Roman" w:hAnsi="Montserrat" w:cs="Times New Roman"/>
          <w:color w:val="4A4C59"/>
          <w:kern w:val="0"/>
          <w:sz w:val="21"/>
          <w:szCs w:val="21"/>
          <w:lang w:eastAsia="fr-FR"/>
          <w14:ligatures w14:val="none"/>
        </w:rPr>
      </w:pPr>
    </w:p>
    <w:p w14:paraId="3C46317E" w14:textId="483EAF9E" w:rsidR="00EA6B0B" w:rsidRDefault="00EA6B0B" w:rsidP="00EA6B0B">
      <w:pPr>
        <w:rPr>
          <w:rFonts w:eastAsiaTheme="majorEastAsia" w:cstheme="minorHAnsi"/>
          <w:b/>
          <w:bCs/>
          <w:sz w:val="24"/>
          <w:szCs w:val="24"/>
          <w:u w:val="single"/>
        </w:rPr>
      </w:pPr>
      <w:r w:rsidRPr="002850DD">
        <w:rPr>
          <w:rFonts w:eastAsiaTheme="majorEastAsia" w:cstheme="minorHAnsi"/>
          <w:b/>
          <w:bCs/>
          <w:sz w:val="24"/>
          <w:szCs w:val="24"/>
          <w:u w:val="single"/>
        </w:rPr>
        <w:t xml:space="preserve">ARTICLE </w:t>
      </w:r>
      <w:r>
        <w:rPr>
          <w:rFonts w:eastAsiaTheme="majorEastAsia" w:cstheme="minorHAnsi"/>
          <w:b/>
          <w:bCs/>
          <w:sz w:val="24"/>
          <w:szCs w:val="24"/>
          <w:u w:val="single"/>
        </w:rPr>
        <w:t xml:space="preserve">5 : </w:t>
      </w:r>
      <w:r w:rsidR="00B716D0">
        <w:rPr>
          <w:rFonts w:eastAsiaTheme="majorEastAsia" w:cstheme="minorHAnsi"/>
          <w:b/>
          <w:bCs/>
          <w:sz w:val="24"/>
          <w:szCs w:val="24"/>
          <w:u w:val="single"/>
        </w:rPr>
        <w:t xml:space="preserve">RECEVABILITÉ </w:t>
      </w:r>
      <w:r>
        <w:rPr>
          <w:rFonts w:eastAsiaTheme="majorEastAsia" w:cstheme="minorHAnsi"/>
          <w:b/>
          <w:bCs/>
          <w:sz w:val="24"/>
          <w:szCs w:val="24"/>
          <w:u w:val="single"/>
        </w:rPr>
        <w:t>D</w:t>
      </w:r>
      <w:r w:rsidR="00492986">
        <w:rPr>
          <w:rFonts w:eastAsiaTheme="majorEastAsia" w:cstheme="minorHAnsi"/>
          <w:b/>
          <w:bCs/>
          <w:sz w:val="24"/>
          <w:szCs w:val="24"/>
          <w:u w:val="single"/>
        </w:rPr>
        <w:t>’UN</w:t>
      </w:r>
      <w:r>
        <w:rPr>
          <w:rFonts w:eastAsiaTheme="majorEastAsia" w:cstheme="minorHAnsi"/>
          <w:b/>
          <w:bCs/>
          <w:sz w:val="24"/>
          <w:szCs w:val="24"/>
          <w:u w:val="single"/>
        </w:rPr>
        <w:t xml:space="preserve"> PROJET</w:t>
      </w:r>
    </w:p>
    <w:p w14:paraId="4DDDB610" w14:textId="1B34979B" w:rsidR="00C66BF4" w:rsidRPr="00786B8E" w:rsidRDefault="00512DEB" w:rsidP="00C66BF4">
      <w:pPr>
        <w:shd w:val="clear" w:color="auto" w:fill="FFFFFF"/>
        <w:spacing w:after="72" w:line="240" w:lineRule="auto"/>
        <w:jc w:val="both"/>
        <w:rPr>
          <w:rFonts w:eastAsia="Times New Roman" w:cstheme="minorHAnsi"/>
          <w:color w:val="11101E"/>
          <w:kern w:val="0"/>
          <w:lang w:eastAsia="fr-FR"/>
          <w14:ligatures w14:val="none"/>
        </w:rPr>
      </w:pPr>
      <w:r>
        <w:rPr>
          <w:rFonts w:eastAsiaTheme="majorEastAsia" w:cstheme="minorHAnsi"/>
          <w:b/>
          <w:bCs/>
          <w:sz w:val="24"/>
          <w:szCs w:val="24"/>
        </w:rPr>
        <w:t>5</w:t>
      </w:r>
      <w:r w:rsidRPr="00EA6B0B">
        <w:rPr>
          <w:rFonts w:eastAsiaTheme="majorEastAsia" w:cstheme="minorHAnsi"/>
          <w:b/>
          <w:bCs/>
          <w:sz w:val="24"/>
          <w:szCs w:val="24"/>
        </w:rPr>
        <w:t>.</w:t>
      </w:r>
      <w:r>
        <w:rPr>
          <w:rFonts w:eastAsiaTheme="majorEastAsia" w:cstheme="minorHAnsi"/>
          <w:b/>
          <w:bCs/>
          <w:sz w:val="24"/>
          <w:szCs w:val="24"/>
        </w:rPr>
        <w:t>1</w:t>
      </w:r>
      <w:r w:rsidRPr="001B49E7">
        <w:rPr>
          <w:rFonts w:eastAsiaTheme="majorEastAsia" w:cstheme="minorHAnsi"/>
          <w:b/>
          <w:bCs/>
          <w:sz w:val="23"/>
          <w:szCs w:val="23"/>
        </w:rPr>
        <w:t xml:space="preserve"> </w:t>
      </w:r>
      <w:r>
        <w:rPr>
          <w:rFonts w:eastAsiaTheme="majorEastAsia" w:cstheme="minorHAnsi"/>
          <w:b/>
          <w:bCs/>
          <w:sz w:val="23"/>
          <w:szCs w:val="23"/>
        </w:rPr>
        <w:t xml:space="preserve"> </w:t>
      </w:r>
      <w:r w:rsidR="00C66BF4" w:rsidRPr="00786B8E">
        <w:rPr>
          <w:rFonts w:eastAsia="Times New Roman" w:cstheme="minorHAnsi"/>
          <w:color w:val="11101E"/>
          <w:kern w:val="0"/>
          <w:lang w:eastAsia="fr-FR"/>
          <w14:ligatures w14:val="none"/>
        </w:rPr>
        <w:t>Pour être recevable, le projet soumi</w:t>
      </w:r>
      <w:r w:rsidR="001938AF">
        <w:rPr>
          <w:rFonts w:eastAsia="Times New Roman" w:cstheme="minorHAnsi"/>
          <w:color w:val="11101E"/>
          <w:kern w:val="0"/>
          <w:lang w:eastAsia="fr-FR"/>
          <w14:ligatures w14:val="none"/>
        </w:rPr>
        <w:t>s</w:t>
      </w:r>
      <w:r w:rsidR="00C66BF4" w:rsidRPr="00786B8E">
        <w:rPr>
          <w:rFonts w:eastAsia="Times New Roman" w:cstheme="minorHAnsi"/>
          <w:color w:val="11101E"/>
          <w:kern w:val="0"/>
          <w:lang w:eastAsia="fr-FR"/>
          <w14:ligatures w14:val="none"/>
        </w:rPr>
        <w:t xml:space="preserve"> au </w:t>
      </w:r>
      <w:r w:rsidR="001938AF">
        <w:rPr>
          <w:rFonts w:eastAsia="Times New Roman" w:cstheme="minorHAnsi"/>
          <w:color w:val="11101E"/>
          <w:kern w:val="0"/>
          <w:lang w:eastAsia="fr-FR"/>
          <w14:ligatures w14:val="none"/>
        </w:rPr>
        <w:t>b</w:t>
      </w:r>
      <w:r w:rsidR="00C66BF4" w:rsidRPr="00786B8E">
        <w:rPr>
          <w:rFonts w:eastAsia="Times New Roman" w:cstheme="minorHAnsi"/>
          <w:color w:val="11101E"/>
          <w:kern w:val="0"/>
          <w:lang w:eastAsia="fr-FR"/>
          <w14:ligatures w14:val="none"/>
        </w:rPr>
        <w:t xml:space="preserve">udget </w:t>
      </w:r>
      <w:r w:rsidR="001938AF">
        <w:rPr>
          <w:rFonts w:eastAsia="Times New Roman" w:cstheme="minorHAnsi"/>
          <w:color w:val="11101E"/>
          <w:kern w:val="0"/>
          <w:lang w:eastAsia="fr-FR"/>
          <w14:ligatures w14:val="none"/>
        </w:rPr>
        <w:t>p</w:t>
      </w:r>
      <w:r w:rsidR="00C66BF4" w:rsidRPr="00786B8E">
        <w:rPr>
          <w:rFonts w:eastAsia="Times New Roman" w:cstheme="minorHAnsi"/>
          <w:color w:val="11101E"/>
          <w:kern w:val="0"/>
          <w:lang w:eastAsia="fr-FR"/>
          <w14:ligatures w14:val="none"/>
        </w:rPr>
        <w:t>articipatif d</w:t>
      </w:r>
      <w:r w:rsidR="001938AF">
        <w:rPr>
          <w:rFonts w:eastAsia="Times New Roman" w:cstheme="minorHAnsi"/>
          <w:color w:val="11101E"/>
          <w:kern w:val="0"/>
          <w:lang w:eastAsia="fr-FR"/>
          <w14:ligatures w14:val="none"/>
        </w:rPr>
        <w:t>evra</w:t>
      </w:r>
      <w:r w:rsidR="00FB17A3">
        <w:rPr>
          <w:rFonts w:eastAsia="Times New Roman" w:cstheme="minorHAnsi"/>
          <w:color w:val="11101E"/>
          <w:kern w:val="0"/>
          <w:lang w:eastAsia="fr-FR"/>
          <w14:ligatures w14:val="none"/>
        </w:rPr>
        <w:t> </w:t>
      </w:r>
      <w:r w:rsidR="00C66BF4" w:rsidRPr="00786B8E">
        <w:rPr>
          <w:rFonts w:eastAsia="Times New Roman" w:cstheme="minorHAnsi"/>
          <w:color w:val="11101E"/>
          <w:kern w:val="0"/>
          <w:lang w:eastAsia="fr-FR"/>
          <w14:ligatures w14:val="none"/>
        </w:rPr>
        <w:t>respecter l’intégralité des critères suivants :</w:t>
      </w:r>
    </w:p>
    <w:p w14:paraId="4D9E5735" w14:textId="31F827EB" w:rsidR="00C66BF4" w:rsidRPr="00F1130D" w:rsidRDefault="00C66BF4" w:rsidP="00F1130D">
      <w:pPr>
        <w:pStyle w:val="Paragraphedeliste"/>
        <w:numPr>
          <w:ilvl w:val="0"/>
          <w:numId w:val="25"/>
        </w:numPr>
        <w:shd w:val="clear" w:color="auto" w:fill="FFFFFF"/>
        <w:spacing w:after="72" w:line="240" w:lineRule="auto"/>
        <w:jc w:val="both"/>
        <w:rPr>
          <w:rFonts w:eastAsia="Times New Roman" w:cstheme="minorHAnsi"/>
          <w:color w:val="11101E"/>
          <w:kern w:val="0"/>
          <w:lang w:eastAsia="fr-FR"/>
          <w14:ligatures w14:val="none"/>
        </w:rPr>
      </w:pPr>
      <w:r w:rsidRPr="00DA4602">
        <w:rPr>
          <w:rFonts w:eastAsia="Times New Roman" w:cstheme="minorHAnsi"/>
          <w:b/>
          <w:bCs/>
          <w:color w:val="11101E"/>
          <w:kern w:val="0"/>
          <w:lang w:eastAsia="fr-FR"/>
          <w14:ligatures w14:val="none"/>
        </w:rPr>
        <w:t>Être déposé par une personne physique âgée de 1</w:t>
      </w:r>
      <w:r w:rsidR="00152493" w:rsidRPr="00DA4602">
        <w:rPr>
          <w:rFonts w:eastAsia="Times New Roman" w:cstheme="minorHAnsi"/>
          <w:b/>
          <w:bCs/>
          <w:color w:val="11101E"/>
          <w:kern w:val="0"/>
          <w:lang w:eastAsia="fr-FR"/>
          <w14:ligatures w14:val="none"/>
        </w:rPr>
        <w:t>5</w:t>
      </w:r>
      <w:r w:rsidRPr="00DA4602">
        <w:rPr>
          <w:rFonts w:eastAsia="Times New Roman" w:cstheme="minorHAnsi"/>
          <w:b/>
          <w:bCs/>
          <w:color w:val="11101E"/>
          <w:kern w:val="0"/>
          <w:lang w:eastAsia="fr-FR"/>
          <w14:ligatures w14:val="none"/>
        </w:rPr>
        <w:t xml:space="preserve"> ans</w:t>
      </w:r>
      <w:r w:rsidRPr="00F1130D">
        <w:rPr>
          <w:rFonts w:eastAsia="Times New Roman" w:cstheme="minorHAnsi"/>
          <w:b/>
          <w:bCs/>
          <w:color w:val="11101E"/>
          <w:kern w:val="0"/>
          <w:lang w:eastAsia="fr-FR"/>
          <w14:ligatures w14:val="none"/>
        </w:rPr>
        <w:t xml:space="preserve"> et plus résidant à </w:t>
      </w:r>
      <w:r w:rsidR="00152493" w:rsidRPr="00F1130D">
        <w:rPr>
          <w:rFonts w:eastAsia="Times New Roman" w:cstheme="minorHAnsi"/>
          <w:b/>
          <w:bCs/>
          <w:color w:val="11101E"/>
          <w:kern w:val="0"/>
          <w:lang w:eastAsia="fr-FR"/>
          <w14:ligatures w14:val="none"/>
        </w:rPr>
        <w:t>Ambarès-et-Lagrave</w:t>
      </w:r>
      <w:r w:rsidRPr="00F1130D">
        <w:rPr>
          <w:rFonts w:eastAsia="Times New Roman" w:cstheme="minorHAnsi"/>
          <w:color w:val="11101E"/>
          <w:kern w:val="0"/>
          <w:lang w:eastAsia="fr-FR"/>
          <w14:ligatures w14:val="none"/>
        </w:rPr>
        <w:t>. Les personnes de moins de 18 ans qui déposeront un projet devront se munir d’une autorisation parentale. </w:t>
      </w:r>
      <w:r w:rsidR="00A43F3F" w:rsidRPr="00F1130D">
        <w:rPr>
          <w:rFonts w:eastAsia="Times New Roman" w:cstheme="minorHAnsi"/>
          <w:color w:val="11101E"/>
          <w:kern w:val="0"/>
          <w:lang w:eastAsia="fr-FR"/>
          <w14:ligatures w14:val="none"/>
        </w:rPr>
        <w:t xml:space="preserve"> </w:t>
      </w:r>
      <w:r w:rsidRPr="00F1130D">
        <w:rPr>
          <w:rFonts w:eastAsia="Times New Roman" w:cstheme="minorHAnsi"/>
          <w:b/>
          <w:bCs/>
          <w:color w:val="11101E"/>
          <w:kern w:val="0"/>
          <w:lang w:eastAsia="fr-FR"/>
          <w14:ligatures w14:val="none"/>
        </w:rPr>
        <w:t>Pour les projets portés par plusieurs personnes, un responsable de projet référent doit obligatoirement être désigné pour représenter le collectif</w:t>
      </w:r>
      <w:r w:rsidRPr="00F1130D">
        <w:rPr>
          <w:rFonts w:eastAsia="Times New Roman" w:cstheme="minorHAnsi"/>
          <w:color w:val="11101E"/>
          <w:kern w:val="0"/>
          <w:lang w:eastAsia="fr-FR"/>
          <w14:ligatures w14:val="none"/>
        </w:rPr>
        <w:t>. Ce porteur doit répondre aux différentes conditions énoncées ci-dessus</w:t>
      </w:r>
      <w:r w:rsidR="00354E96">
        <w:rPr>
          <w:rFonts w:eastAsia="Times New Roman" w:cstheme="minorHAnsi"/>
          <w:color w:val="11101E"/>
          <w:kern w:val="0"/>
          <w:lang w:eastAsia="fr-FR"/>
          <w14:ligatures w14:val="none"/>
        </w:rPr>
        <w:t> ;</w:t>
      </w:r>
    </w:p>
    <w:p w14:paraId="4E846C76" w14:textId="64D61E52" w:rsidR="00C66BF4" w:rsidRPr="00F1130D" w:rsidRDefault="00C66BF4" w:rsidP="00F1130D">
      <w:pPr>
        <w:pStyle w:val="Paragraphedeliste"/>
        <w:numPr>
          <w:ilvl w:val="0"/>
          <w:numId w:val="25"/>
        </w:numPr>
        <w:shd w:val="clear" w:color="auto" w:fill="FFFFFF"/>
        <w:spacing w:after="72" w:line="240" w:lineRule="auto"/>
        <w:jc w:val="both"/>
        <w:rPr>
          <w:rFonts w:eastAsia="Times New Roman" w:cstheme="minorHAnsi"/>
          <w:color w:val="11101E"/>
          <w:kern w:val="0"/>
          <w:lang w:eastAsia="fr-FR"/>
          <w14:ligatures w14:val="none"/>
        </w:rPr>
      </w:pPr>
      <w:r w:rsidRPr="00F1130D">
        <w:rPr>
          <w:rFonts w:eastAsia="Times New Roman" w:cstheme="minorHAnsi"/>
          <w:color w:val="11101E"/>
          <w:kern w:val="0"/>
          <w:lang w:eastAsia="fr-FR"/>
          <w14:ligatures w14:val="none"/>
        </w:rPr>
        <w:t>Être d’</w:t>
      </w:r>
      <w:r w:rsidRPr="00F1130D">
        <w:rPr>
          <w:rFonts w:eastAsia="Times New Roman" w:cstheme="minorHAnsi"/>
          <w:b/>
          <w:bCs/>
          <w:color w:val="11101E"/>
          <w:kern w:val="0"/>
          <w:lang w:eastAsia="fr-FR"/>
          <w14:ligatures w14:val="none"/>
        </w:rPr>
        <w:t>intérêt général</w:t>
      </w:r>
      <w:r w:rsidRPr="00F1130D">
        <w:rPr>
          <w:rFonts w:eastAsia="Times New Roman" w:cstheme="minorHAnsi"/>
          <w:color w:val="11101E"/>
          <w:kern w:val="0"/>
          <w:lang w:eastAsia="fr-FR"/>
          <w14:ligatures w14:val="none"/>
        </w:rPr>
        <w:t>, et ne pas être au profit d’un intérêt personnel et/ou commercial. Il n’est pas possible de présenter un projet à but lucratif</w:t>
      </w:r>
      <w:r w:rsidR="00354E96">
        <w:rPr>
          <w:rFonts w:eastAsia="Times New Roman" w:cstheme="minorHAnsi"/>
          <w:color w:val="11101E"/>
          <w:kern w:val="0"/>
          <w:lang w:eastAsia="fr-FR"/>
          <w14:ligatures w14:val="none"/>
        </w:rPr>
        <w:t> ;</w:t>
      </w:r>
    </w:p>
    <w:p w14:paraId="4941CD66" w14:textId="6977ACC1" w:rsidR="00C66BF4" w:rsidRPr="00F1130D" w:rsidRDefault="00C66BF4" w:rsidP="00F1130D">
      <w:pPr>
        <w:pStyle w:val="Paragraphedeliste"/>
        <w:numPr>
          <w:ilvl w:val="0"/>
          <w:numId w:val="25"/>
        </w:numPr>
        <w:shd w:val="clear" w:color="auto" w:fill="FFFFFF"/>
        <w:spacing w:after="72" w:line="240" w:lineRule="auto"/>
        <w:jc w:val="both"/>
        <w:rPr>
          <w:rFonts w:eastAsia="Times New Roman" w:cstheme="minorHAnsi"/>
          <w:color w:val="11101E"/>
          <w:kern w:val="0"/>
          <w:lang w:eastAsia="fr-FR"/>
          <w14:ligatures w14:val="none"/>
        </w:rPr>
      </w:pPr>
      <w:r w:rsidRPr="00F1130D">
        <w:rPr>
          <w:rFonts w:eastAsia="Times New Roman" w:cstheme="minorHAnsi"/>
          <w:color w:val="11101E"/>
          <w:kern w:val="0"/>
          <w:lang w:eastAsia="fr-FR"/>
          <w14:ligatures w14:val="none"/>
        </w:rPr>
        <w:t>Respecter les </w:t>
      </w:r>
      <w:r w:rsidRPr="00F1130D">
        <w:rPr>
          <w:rFonts w:eastAsia="Times New Roman" w:cstheme="minorHAnsi"/>
          <w:b/>
          <w:bCs/>
          <w:color w:val="11101E"/>
          <w:kern w:val="0"/>
          <w:lang w:eastAsia="fr-FR"/>
          <w14:ligatures w14:val="none"/>
        </w:rPr>
        <w:t>valeurs laïques et républicaines</w:t>
      </w:r>
      <w:r w:rsidR="00354E96">
        <w:rPr>
          <w:rFonts w:eastAsia="Times New Roman" w:cstheme="minorHAnsi"/>
          <w:color w:val="11101E"/>
          <w:kern w:val="0"/>
          <w:lang w:eastAsia="fr-FR"/>
          <w14:ligatures w14:val="none"/>
        </w:rPr>
        <w:t> </w:t>
      </w:r>
      <w:r w:rsidR="005F56FC">
        <w:rPr>
          <w:rFonts w:eastAsia="Times New Roman" w:cstheme="minorHAnsi"/>
          <w:color w:val="11101E"/>
          <w:kern w:val="0"/>
          <w:lang w:eastAsia="fr-FR"/>
          <w14:ligatures w14:val="none"/>
        </w:rPr>
        <w:t xml:space="preserve">et ne </w:t>
      </w:r>
      <w:r w:rsidR="005F56FC" w:rsidRPr="00F1130D">
        <w:rPr>
          <w:rFonts w:eastAsia="Times New Roman" w:cstheme="minorHAnsi"/>
          <w:b/>
          <w:bCs/>
          <w:color w:val="11101E"/>
          <w:kern w:val="0"/>
          <w:lang w:eastAsia="fr-FR"/>
          <w14:ligatures w14:val="none"/>
        </w:rPr>
        <w:t>pas comporter d’éléments discriminatoires ou diffamatoires</w:t>
      </w:r>
      <w:r w:rsidR="005F56FC">
        <w:rPr>
          <w:rFonts w:eastAsia="Times New Roman" w:cstheme="minorHAnsi"/>
          <w:b/>
          <w:bCs/>
          <w:color w:val="11101E"/>
          <w:kern w:val="0"/>
          <w:lang w:eastAsia="fr-FR"/>
          <w14:ligatures w14:val="none"/>
        </w:rPr>
        <w:t> </w:t>
      </w:r>
      <w:r w:rsidR="00354E96">
        <w:rPr>
          <w:rFonts w:eastAsia="Times New Roman" w:cstheme="minorHAnsi"/>
          <w:color w:val="11101E"/>
          <w:kern w:val="0"/>
          <w:lang w:eastAsia="fr-FR"/>
          <w14:ligatures w14:val="none"/>
        </w:rPr>
        <w:t>;</w:t>
      </w:r>
    </w:p>
    <w:p w14:paraId="7CAC6860" w14:textId="022B948C" w:rsidR="00617FEF" w:rsidRDefault="00617FEF" w:rsidP="00F1130D">
      <w:pPr>
        <w:pStyle w:val="Paragraphedeliste"/>
        <w:numPr>
          <w:ilvl w:val="0"/>
          <w:numId w:val="25"/>
        </w:numPr>
        <w:jc w:val="both"/>
      </w:pPr>
      <w:r w:rsidRPr="0066460F">
        <w:t>Être techniquement et juridiquement réalisable</w:t>
      </w:r>
      <w:r w:rsidR="00D43E22">
        <w:t xml:space="preserve"> dans un délai d’un an</w:t>
      </w:r>
      <w:r w:rsidR="00A20D6F">
        <w:t xml:space="preserve"> </w:t>
      </w:r>
      <w:r w:rsidR="00D11868">
        <w:t>à l’issue de la cérémonie des lauréats</w:t>
      </w:r>
      <w:r w:rsidRPr="0066460F">
        <w:t xml:space="preserve"> (respecter la réglementation en vigueur)</w:t>
      </w:r>
      <w:r w:rsidR="00354E96">
        <w:t> ;</w:t>
      </w:r>
    </w:p>
    <w:p w14:paraId="3AF196B3" w14:textId="0170FFE7" w:rsidR="00CA3960" w:rsidRDefault="00CA3960" w:rsidP="00F1130D">
      <w:pPr>
        <w:pStyle w:val="Paragraphedeliste"/>
        <w:numPr>
          <w:ilvl w:val="0"/>
          <w:numId w:val="25"/>
        </w:numPr>
        <w:jc w:val="both"/>
      </w:pPr>
      <w:r>
        <w:t xml:space="preserve">Être </w:t>
      </w:r>
      <w:r w:rsidR="00A55FC7">
        <w:t xml:space="preserve">accessible librement et/ou </w:t>
      </w:r>
      <w:r>
        <w:t>gratuitement</w:t>
      </w:r>
      <w:r w:rsidR="00A55FC7">
        <w:t xml:space="preserve"> à tous</w:t>
      </w:r>
      <w:r w:rsidR="00BF3BB2">
        <w:t> ;</w:t>
      </w:r>
    </w:p>
    <w:p w14:paraId="48EEE140" w14:textId="269897CE" w:rsidR="00B51E40" w:rsidRPr="00DA4602" w:rsidRDefault="00DA66DA" w:rsidP="00F1130D">
      <w:pPr>
        <w:pStyle w:val="Paragraphedeliste"/>
        <w:numPr>
          <w:ilvl w:val="0"/>
          <w:numId w:val="25"/>
        </w:numPr>
        <w:jc w:val="both"/>
        <w:rPr>
          <w:rFonts w:cstheme="minorHAnsi"/>
        </w:rPr>
      </w:pPr>
      <w:r w:rsidRPr="00DA66DA">
        <w:rPr>
          <w:rFonts w:eastAsia="Times New Roman" w:cstheme="minorHAnsi"/>
          <w:b/>
          <w:bCs/>
          <w:kern w:val="0"/>
          <w:lang w:eastAsia="fr-FR"/>
          <w14:ligatures w14:val="none"/>
        </w:rPr>
        <w:t>Relever des compétences de la Ville</w:t>
      </w:r>
      <w:r w:rsidRPr="00DA66DA">
        <w:rPr>
          <w:rFonts w:eastAsia="Times New Roman" w:cstheme="minorHAnsi"/>
          <w:kern w:val="0"/>
          <w:lang w:eastAsia="fr-FR"/>
          <w14:ligatures w14:val="none"/>
        </w:rPr>
        <w:t> (l’action sociale, l’environnement</w:t>
      </w:r>
      <w:r w:rsidR="00083755">
        <w:rPr>
          <w:rFonts w:eastAsia="Times New Roman" w:cstheme="minorHAnsi"/>
          <w:kern w:val="0"/>
          <w:lang w:eastAsia="fr-FR"/>
          <w14:ligatures w14:val="none"/>
        </w:rPr>
        <w:t xml:space="preserve">, </w:t>
      </w:r>
      <w:r w:rsidRPr="00DA66DA">
        <w:rPr>
          <w:rFonts w:eastAsia="Times New Roman" w:cstheme="minorHAnsi"/>
          <w:kern w:val="0"/>
          <w:lang w:eastAsia="fr-FR"/>
          <w14:ligatures w14:val="none"/>
        </w:rPr>
        <w:t xml:space="preserve">la culture, la sécurité, </w:t>
      </w:r>
      <w:r w:rsidRPr="00DA4602">
        <w:rPr>
          <w:rFonts w:eastAsia="Times New Roman" w:cstheme="minorHAnsi"/>
          <w:kern w:val="0"/>
          <w:lang w:eastAsia="fr-FR"/>
          <w14:ligatures w14:val="none"/>
        </w:rPr>
        <w:t>les transports</w:t>
      </w:r>
      <w:r w:rsidR="00083755" w:rsidRPr="00DA4602">
        <w:rPr>
          <w:rFonts w:eastAsia="Times New Roman" w:cstheme="minorHAnsi"/>
          <w:kern w:val="0"/>
          <w:lang w:eastAsia="fr-FR"/>
          <w14:ligatures w14:val="none"/>
        </w:rPr>
        <w:t>...</w:t>
      </w:r>
      <w:r w:rsidRPr="00DA4602">
        <w:rPr>
          <w:rFonts w:eastAsia="Times New Roman" w:cstheme="minorHAnsi"/>
          <w:kern w:val="0"/>
          <w:lang w:eastAsia="fr-FR"/>
          <w14:ligatures w14:val="none"/>
        </w:rPr>
        <w:t>)</w:t>
      </w:r>
      <w:r w:rsidR="00B51E40" w:rsidRPr="00DA4602">
        <w:rPr>
          <w:rFonts w:eastAsia="Times New Roman" w:cstheme="minorHAnsi"/>
          <w:kern w:val="0"/>
          <w:lang w:eastAsia="fr-FR"/>
          <w14:ligatures w14:val="none"/>
        </w:rPr>
        <w:t> ;</w:t>
      </w:r>
    </w:p>
    <w:p w14:paraId="3E8B2AA4" w14:textId="0C9AA461" w:rsidR="006707E2" w:rsidRPr="00DA4602" w:rsidRDefault="00B51E40" w:rsidP="00F1130D">
      <w:pPr>
        <w:pStyle w:val="Paragraphedeliste"/>
        <w:numPr>
          <w:ilvl w:val="0"/>
          <w:numId w:val="25"/>
        </w:numPr>
        <w:jc w:val="both"/>
        <w:rPr>
          <w:rFonts w:cstheme="minorHAnsi"/>
        </w:rPr>
      </w:pPr>
      <w:r w:rsidRPr="00DA4602">
        <w:rPr>
          <w:rFonts w:eastAsia="Times New Roman" w:cstheme="minorHAnsi"/>
          <w:kern w:val="0"/>
          <w:lang w:eastAsia="fr-FR"/>
          <w14:ligatures w14:val="none"/>
        </w:rPr>
        <w:t>Ê</w:t>
      </w:r>
      <w:r w:rsidR="00DA66DA" w:rsidRPr="00DA4602">
        <w:rPr>
          <w:rFonts w:eastAsia="Times New Roman" w:cstheme="minorHAnsi"/>
          <w:kern w:val="0"/>
          <w:lang w:eastAsia="fr-FR"/>
          <w14:ligatures w14:val="none"/>
        </w:rPr>
        <w:t xml:space="preserve">tre </w:t>
      </w:r>
      <w:r w:rsidR="00DA66DA" w:rsidRPr="00DA4602">
        <w:rPr>
          <w:rFonts w:eastAsia="Times New Roman" w:cstheme="minorHAnsi"/>
          <w:b/>
          <w:bCs/>
          <w:kern w:val="0"/>
          <w:lang w:eastAsia="fr-FR"/>
          <w14:ligatures w14:val="none"/>
        </w:rPr>
        <w:t>localisé sur le territoire communal</w:t>
      </w:r>
      <w:r w:rsidR="00BF3BB2" w:rsidRPr="00DA4602">
        <w:rPr>
          <w:rFonts w:eastAsia="Times New Roman" w:cstheme="minorHAnsi"/>
          <w:kern w:val="0"/>
          <w:lang w:eastAsia="fr-FR"/>
          <w14:ligatures w14:val="none"/>
        </w:rPr>
        <w:t xml:space="preserve"> et être implanté</w:t>
      </w:r>
      <w:r w:rsidR="002E1267" w:rsidRPr="00DA4602">
        <w:rPr>
          <w:rFonts w:eastAsia="Times New Roman" w:cstheme="minorHAnsi"/>
          <w:kern w:val="0"/>
          <w:lang w:eastAsia="fr-FR"/>
          <w14:ligatures w14:val="none"/>
        </w:rPr>
        <w:t xml:space="preserve"> sur une </w:t>
      </w:r>
      <w:r w:rsidR="002E1267" w:rsidRPr="00DA4602">
        <w:rPr>
          <w:rFonts w:eastAsia="Times New Roman" w:cstheme="minorHAnsi"/>
          <w:b/>
          <w:bCs/>
          <w:kern w:val="0"/>
          <w:lang w:eastAsia="fr-FR"/>
          <w14:ligatures w14:val="none"/>
        </w:rPr>
        <w:t xml:space="preserve">emprise appartenant au domaine </w:t>
      </w:r>
      <w:r w:rsidR="00DD0E25" w:rsidRPr="00DA4602">
        <w:rPr>
          <w:rFonts w:eastAsia="Times New Roman" w:cstheme="minorHAnsi"/>
          <w:b/>
          <w:bCs/>
          <w:kern w:val="0"/>
          <w:lang w:eastAsia="fr-FR"/>
          <w14:ligatures w14:val="none"/>
        </w:rPr>
        <w:t>communal ou Métropolitain</w:t>
      </w:r>
      <w:r w:rsidRPr="00DA4602">
        <w:rPr>
          <w:rFonts w:eastAsia="Times New Roman" w:cstheme="minorHAnsi"/>
          <w:kern w:val="0"/>
          <w:lang w:eastAsia="fr-FR"/>
          <w14:ligatures w14:val="none"/>
        </w:rPr>
        <w:t> ;</w:t>
      </w:r>
    </w:p>
    <w:p w14:paraId="78D0C898" w14:textId="7E92DAC8" w:rsidR="00617FEF" w:rsidRPr="00DA4602" w:rsidRDefault="00544420" w:rsidP="00F1130D">
      <w:pPr>
        <w:pStyle w:val="Paragraphedeliste"/>
        <w:numPr>
          <w:ilvl w:val="0"/>
          <w:numId w:val="25"/>
        </w:numPr>
        <w:shd w:val="clear" w:color="auto" w:fill="FFFFFF"/>
        <w:spacing w:after="72" w:line="240" w:lineRule="auto"/>
        <w:jc w:val="both"/>
        <w:rPr>
          <w:rFonts w:eastAsia="Times New Roman" w:cstheme="minorHAnsi"/>
          <w:color w:val="11101E"/>
          <w:kern w:val="0"/>
          <w:lang w:eastAsia="fr-FR"/>
          <w14:ligatures w14:val="none"/>
        </w:rPr>
      </w:pPr>
      <w:r w:rsidRPr="00DA4602">
        <w:rPr>
          <w:b/>
          <w:bCs/>
        </w:rPr>
        <w:t>Limiter les coûts de fonctionnement et de gestion d’entretien courant</w:t>
      </w:r>
      <w:r w:rsidR="00174F8D" w:rsidRPr="00DA4602">
        <w:t xml:space="preserve"> (ne pas générer </w:t>
      </w:r>
      <w:r w:rsidR="005833D1" w:rsidRPr="00DA4602">
        <w:t>un coût d’entretien et de fonctionnement dispro</w:t>
      </w:r>
      <w:r w:rsidR="00A20D6F" w:rsidRPr="00DA4602">
        <w:t>po</w:t>
      </w:r>
      <w:r w:rsidR="005833D1" w:rsidRPr="00DA4602">
        <w:t>rtionné</w:t>
      </w:r>
      <w:r w:rsidR="00C73EF3" w:rsidRPr="00DA4602">
        <w:t>)</w:t>
      </w:r>
      <w:r w:rsidR="00354E96" w:rsidRPr="00DA4602">
        <w:t> ;</w:t>
      </w:r>
    </w:p>
    <w:p w14:paraId="7C71966C" w14:textId="754A0769" w:rsidR="00C66BF4" w:rsidRPr="00F1130D" w:rsidRDefault="00020B1B" w:rsidP="00F1130D">
      <w:pPr>
        <w:pStyle w:val="Paragraphedeliste"/>
        <w:numPr>
          <w:ilvl w:val="0"/>
          <w:numId w:val="25"/>
        </w:numPr>
        <w:shd w:val="clear" w:color="auto" w:fill="FFFFFF"/>
        <w:spacing w:after="72" w:line="240" w:lineRule="auto"/>
        <w:jc w:val="both"/>
        <w:rPr>
          <w:rFonts w:eastAsia="Times New Roman" w:cstheme="minorHAnsi"/>
          <w:color w:val="11101E"/>
          <w:kern w:val="0"/>
          <w:lang w:eastAsia="fr-FR"/>
          <w14:ligatures w14:val="none"/>
        </w:rPr>
      </w:pPr>
      <w:r w:rsidRPr="00F1130D">
        <w:rPr>
          <w:rFonts w:eastAsia="Times New Roman" w:cstheme="minorHAnsi"/>
          <w:color w:val="11101E"/>
          <w:kern w:val="0"/>
          <w:lang w:eastAsia="fr-FR"/>
          <w14:ligatures w14:val="none"/>
        </w:rPr>
        <w:lastRenderedPageBreak/>
        <w:t xml:space="preserve">Le projet ne peut </w:t>
      </w:r>
      <w:r w:rsidRPr="00C73EF3">
        <w:rPr>
          <w:rFonts w:eastAsia="Times New Roman" w:cstheme="minorHAnsi"/>
          <w:b/>
          <w:bCs/>
          <w:color w:val="11101E"/>
          <w:kern w:val="0"/>
          <w:lang w:eastAsia="fr-FR"/>
          <w14:ligatures w14:val="none"/>
        </w:rPr>
        <w:t>pas avoir un coût supérieur à 8000€ TTC</w:t>
      </w:r>
      <w:r w:rsidR="00844FAC" w:rsidRPr="00C73EF3">
        <w:rPr>
          <w:rFonts w:eastAsia="Times New Roman" w:cstheme="minorHAnsi"/>
          <w:b/>
          <w:bCs/>
          <w:color w:val="11101E"/>
          <w:kern w:val="0"/>
          <w:lang w:eastAsia="fr-FR"/>
          <w14:ligatures w14:val="none"/>
        </w:rPr>
        <w:t> </w:t>
      </w:r>
      <w:r w:rsidR="00844FAC">
        <w:rPr>
          <w:rFonts w:eastAsia="Times New Roman" w:cstheme="minorHAnsi"/>
          <w:color w:val="11101E"/>
          <w:kern w:val="0"/>
          <w:lang w:eastAsia="fr-FR"/>
          <w14:ligatures w14:val="none"/>
        </w:rPr>
        <w:t>;</w:t>
      </w:r>
    </w:p>
    <w:p w14:paraId="2095580F" w14:textId="43DD82C4" w:rsidR="009879A1" w:rsidRPr="00F1130D" w:rsidRDefault="00C66BF4" w:rsidP="00F1130D">
      <w:pPr>
        <w:pStyle w:val="Paragraphedeliste"/>
        <w:numPr>
          <w:ilvl w:val="0"/>
          <w:numId w:val="25"/>
        </w:numPr>
        <w:shd w:val="clear" w:color="auto" w:fill="FFFFFF"/>
        <w:spacing w:after="72" w:line="240" w:lineRule="auto"/>
        <w:jc w:val="both"/>
        <w:rPr>
          <w:rFonts w:eastAsia="Times New Roman" w:cstheme="minorHAnsi"/>
          <w:color w:val="11101E"/>
          <w:kern w:val="0"/>
          <w:lang w:eastAsia="fr-FR"/>
          <w14:ligatures w14:val="none"/>
        </w:rPr>
      </w:pPr>
      <w:r w:rsidRPr="00F1130D">
        <w:rPr>
          <w:rFonts w:eastAsia="Times New Roman" w:cstheme="minorHAnsi"/>
          <w:color w:val="11101E"/>
          <w:kern w:val="0"/>
          <w:lang w:eastAsia="fr-FR"/>
          <w14:ligatures w14:val="none"/>
        </w:rPr>
        <w:t>Avoir été déposé sur le site internet ou remis au format papier </w:t>
      </w:r>
      <w:r w:rsidRPr="00F1130D">
        <w:rPr>
          <w:rFonts w:eastAsia="Times New Roman" w:cstheme="minorHAnsi"/>
          <w:b/>
          <w:bCs/>
          <w:color w:val="11101E"/>
          <w:kern w:val="0"/>
          <w:lang w:eastAsia="fr-FR"/>
          <w14:ligatures w14:val="none"/>
        </w:rPr>
        <w:t>avant la date limite de dépôt</w:t>
      </w:r>
      <w:r w:rsidR="00354E96">
        <w:rPr>
          <w:rFonts w:eastAsia="Times New Roman" w:cstheme="minorHAnsi"/>
          <w:b/>
          <w:bCs/>
          <w:color w:val="11101E"/>
          <w:kern w:val="0"/>
          <w:lang w:eastAsia="fr-FR"/>
          <w14:ligatures w14:val="none"/>
        </w:rPr>
        <w:t>.</w:t>
      </w:r>
    </w:p>
    <w:p w14:paraId="388A9185" w14:textId="77777777" w:rsidR="007E41D5" w:rsidRPr="007E41D5" w:rsidRDefault="007E41D5" w:rsidP="00BF6293">
      <w:pPr>
        <w:shd w:val="clear" w:color="auto" w:fill="FFFFFF"/>
        <w:spacing w:after="72" w:line="240" w:lineRule="auto"/>
        <w:jc w:val="both"/>
        <w:rPr>
          <w:rFonts w:ascii="Calibri" w:hAnsi="Calibri" w:cs="Calibri"/>
          <w:kern w:val="0"/>
          <w:sz w:val="10"/>
          <w:szCs w:val="10"/>
        </w:rPr>
      </w:pPr>
    </w:p>
    <w:p w14:paraId="0BD38324" w14:textId="19B739F5" w:rsidR="009E735C" w:rsidRDefault="00512DEB" w:rsidP="00BF6293">
      <w:pPr>
        <w:shd w:val="clear" w:color="auto" w:fill="FFFFFF"/>
        <w:spacing w:after="72" w:line="240" w:lineRule="auto"/>
        <w:jc w:val="both"/>
        <w:rPr>
          <w:rFonts w:ascii="Calibri" w:hAnsi="Calibri" w:cs="Calibri"/>
          <w:kern w:val="0"/>
        </w:rPr>
      </w:pPr>
      <w:r>
        <w:rPr>
          <w:rFonts w:eastAsiaTheme="majorEastAsia" w:cstheme="minorHAnsi"/>
          <w:b/>
          <w:bCs/>
          <w:sz w:val="24"/>
          <w:szCs w:val="24"/>
        </w:rPr>
        <w:t>5</w:t>
      </w:r>
      <w:r w:rsidRPr="00EA6B0B">
        <w:rPr>
          <w:rFonts w:eastAsiaTheme="majorEastAsia" w:cstheme="minorHAnsi"/>
          <w:b/>
          <w:bCs/>
          <w:sz w:val="24"/>
          <w:szCs w:val="24"/>
        </w:rPr>
        <w:t>.</w:t>
      </w:r>
      <w:r>
        <w:rPr>
          <w:rFonts w:eastAsiaTheme="majorEastAsia" w:cstheme="minorHAnsi"/>
          <w:b/>
          <w:bCs/>
          <w:sz w:val="24"/>
          <w:szCs w:val="24"/>
        </w:rPr>
        <w:t>2</w:t>
      </w:r>
      <w:r w:rsidRPr="001B49E7">
        <w:rPr>
          <w:rFonts w:eastAsiaTheme="majorEastAsia" w:cstheme="minorHAnsi"/>
          <w:b/>
          <w:bCs/>
          <w:sz w:val="23"/>
          <w:szCs w:val="23"/>
        </w:rPr>
        <w:t xml:space="preserve"> </w:t>
      </w:r>
      <w:r>
        <w:rPr>
          <w:rFonts w:eastAsiaTheme="majorEastAsia" w:cstheme="minorHAnsi"/>
          <w:b/>
          <w:bCs/>
          <w:sz w:val="23"/>
          <w:szCs w:val="23"/>
        </w:rPr>
        <w:t xml:space="preserve"> </w:t>
      </w:r>
      <w:r w:rsidR="007E41D5">
        <w:rPr>
          <w:rFonts w:ascii="Calibri" w:hAnsi="Calibri" w:cs="Calibri"/>
          <w:kern w:val="0"/>
        </w:rPr>
        <w:t>L</w:t>
      </w:r>
      <w:r w:rsidR="009E735C" w:rsidRPr="009151AE">
        <w:rPr>
          <w:rFonts w:ascii="Calibri" w:hAnsi="Calibri" w:cs="Calibri"/>
          <w:kern w:val="0"/>
        </w:rPr>
        <w:t>e projet soumis au budget participatif d</w:t>
      </w:r>
      <w:r w:rsidR="009E735C">
        <w:rPr>
          <w:rFonts w:ascii="Calibri" w:hAnsi="Calibri" w:cs="Calibri"/>
          <w:kern w:val="0"/>
        </w:rPr>
        <w:t>e</w:t>
      </w:r>
      <w:r w:rsidR="009E735C" w:rsidRPr="009151AE">
        <w:rPr>
          <w:rFonts w:ascii="Calibri" w:hAnsi="Calibri" w:cs="Calibri"/>
          <w:kern w:val="0"/>
        </w:rPr>
        <w:t>v</w:t>
      </w:r>
      <w:r w:rsidR="009E735C">
        <w:rPr>
          <w:rFonts w:ascii="Calibri" w:hAnsi="Calibri" w:cs="Calibri"/>
          <w:kern w:val="0"/>
        </w:rPr>
        <w:t>ra</w:t>
      </w:r>
      <w:r w:rsidR="009E735C" w:rsidRPr="009151AE">
        <w:rPr>
          <w:rFonts w:ascii="Calibri" w:hAnsi="Calibri" w:cs="Calibri"/>
          <w:kern w:val="0"/>
        </w:rPr>
        <w:t xml:space="preserve"> </w:t>
      </w:r>
      <w:r w:rsidR="009E735C">
        <w:rPr>
          <w:rFonts w:ascii="Calibri" w:hAnsi="Calibri" w:cs="Calibri"/>
          <w:kern w:val="0"/>
        </w:rPr>
        <w:t xml:space="preserve">répondre à </w:t>
      </w:r>
      <w:r w:rsidR="009E735C" w:rsidRPr="009151AE">
        <w:rPr>
          <w:rFonts w:ascii="Calibri" w:hAnsi="Calibri" w:cs="Calibri"/>
          <w:kern w:val="0"/>
        </w:rPr>
        <w:t xml:space="preserve">l’intégralité </w:t>
      </w:r>
      <w:r w:rsidR="00306A32">
        <w:rPr>
          <w:rFonts w:ascii="Calibri" w:hAnsi="Calibri" w:cs="Calibri"/>
          <w:kern w:val="0"/>
        </w:rPr>
        <w:t xml:space="preserve">des </w:t>
      </w:r>
      <w:r w:rsidR="009E735C" w:rsidRPr="009151AE">
        <w:rPr>
          <w:rFonts w:ascii="Calibri" w:hAnsi="Calibri" w:cs="Calibri"/>
          <w:kern w:val="0"/>
        </w:rPr>
        <w:t xml:space="preserve">renseignements spécifiés dans le formulaire d’inscription (digital ou papier). </w:t>
      </w:r>
      <w:r w:rsidR="009E735C">
        <w:rPr>
          <w:rFonts w:ascii="Calibri" w:hAnsi="Calibri" w:cs="Calibri"/>
          <w:kern w:val="0"/>
        </w:rPr>
        <w:t>Tout dossier incomplet ne sera pas étudié.</w:t>
      </w:r>
    </w:p>
    <w:p w14:paraId="1028DC18" w14:textId="77777777" w:rsidR="000D5AB3" w:rsidRPr="000D5AB3" w:rsidRDefault="000D5AB3" w:rsidP="00BF6293">
      <w:pPr>
        <w:shd w:val="clear" w:color="auto" w:fill="FFFFFF"/>
        <w:spacing w:after="72" w:line="240" w:lineRule="auto"/>
        <w:jc w:val="both"/>
        <w:rPr>
          <w:rFonts w:eastAsia="Times New Roman" w:cstheme="minorHAnsi"/>
          <w:color w:val="11101E"/>
          <w:kern w:val="0"/>
          <w:sz w:val="6"/>
          <w:szCs w:val="6"/>
          <w:lang w:eastAsia="fr-FR"/>
          <w14:ligatures w14:val="none"/>
        </w:rPr>
      </w:pPr>
    </w:p>
    <w:p w14:paraId="4F6E6FF3" w14:textId="40C906FE" w:rsidR="009879A1" w:rsidRPr="00786B8E" w:rsidRDefault="000D5AB3" w:rsidP="00BF6293">
      <w:pPr>
        <w:shd w:val="clear" w:color="auto" w:fill="FFFFFF"/>
        <w:spacing w:after="72" w:line="240" w:lineRule="auto"/>
        <w:jc w:val="both"/>
        <w:rPr>
          <w:rFonts w:eastAsia="Times New Roman" w:cstheme="minorHAnsi"/>
          <w:color w:val="11101E"/>
          <w:kern w:val="0"/>
          <w:lang w:eastAsia="fr-FR"/>
          <w14:ligatures w14:val="none"/>
        </w:rPr>
      </w:pPr>
      <w:r>
        <w:rPr>
          <w:rFonts w:eastAsiaTheme="majorEastAsia" w:cstheme="minorHAnsi"/>
          <w:b/>
          <w:bCs/>
          <w:sz w:val="24"/>
          <w:szCs w:val="24"/>
        </w:rPr>
        <w:t>5</w:t>
      </w:r>
      <w:r w:rsidRPr="00EA6B0B">
        <w:rPr>
          <w:rFonts w:eastAsiaTheme="majorEastAsia" w:cstheme="minorHAnsi"/>
          <w:b/>
          <w:bCs/>
          <w:sz w:val="24"/>
          <w:szCs w:val="24"/>
        </w:rPr>
        <w:t>.</w:t>
      </w:r>
      <w:r>
        <w:rPr>
          <w:rFonts w:eastAsiaTheme="majorEastAsia" w:cstheme="minorHAnsi"/>
          <w:b/>
          <w:bCs/>
          <w:sz w:val="24"/>
          <w:szCs w:val="24"/>
        </w:rPr>
        <w:t>3</w:t>
      </w:r>
      <w:r w:rsidRPr="001B49E7">
        <w:rPr>
          <w:rFonts w:eastAsiaTheme="majorEastAsia" w:cstheme="minorHAnsi"/>
          <w:b/>
          <w:bCs/>
          <w:sz w:val="23"/>
          <w:szCs w:val="23"/>
        </w:rPr>
        <w:t xml:space="preserve"> </w:t>
      </w:r>
      <w:r>
        <w:rPr>
          <w:rFonts w:eastAsiaTheme="majorEastAsia" w:cstheme="minorHAnsi"/>
          <w:b/>
          <w:bCs/>
          <w:sz w:val="23"/>
          <w:szCs w:val="23"/>
        </w:rPr>
        <w:t xml:space="preserve"> </w:t>
      </w:r>
      <w:r w:rsidR="00332151" w:rsidRPr="00786B8E">
        <w:rPr>
          <w:rFonts w:eastAsia="Times New Roman" w:cstheme="minorHAnsi"/>
          <w:color w:val="11101E"/>
          <w:kern w:val="0"/>
          <w:lang w:eastAsia="fr-FR"/>
          <w14:ligatures w14:val="none"/>
        </w:rPr>
        <w:t xml:space="preserve">La Direction générale des services en lien avec </w:t>
      </w:r>
      <w:r w:rsidR="00F031CA" w:rsidRPr="00786B8E">
        <w:rPr>
          <w:rFonts w:eastAsia="Times New Roman" w:cstheme="minorHAnsi"/>
          <w:color w:val="11101E"/>
          <w:kern w:val="0"/>
          <w:lang w:eastAsia="fr-FR"/>
          <w14:ligatures w14:val="none"/>
        </w:rPr>
        <w:t xml:space="preserve">l’élu </w:t>
      </w:r>
      <w:r w:rsidR="005E2A42" w:rsidRPr="00786B8E">
        <w:rPr>
          <w:rFonts w:eastAsia="Times New Roman" w:cstheme="minorHAnsi"/>
          <w:color w:val="11101E"/>
          <w:kern w:val="0"/>
          <w:lang w:eastAsia="fr-FR"/>
          <w14:ligatures w14:val="none"/>
        </w:rPr>
        <w:t xml:space="preserve">en charge </w:t>
      </w:r>
      <w:r w:rsidR="006E51B1" w:rsidRPr="00786B8E">
        <w:rPr>
          <w:rFonts w:eastAsia="Times New Roman" w:cstheme="minorHAnsi"/>
          <w:color w:val="11101E"/>
          <w:kern w:val="0"/>
          <w:lang w:eastAsia="fr-FR"/>
          <w14:ligatures w14:val="none"/>
        </w:rPr>
        <w:t xml:space="preserve">de la démocratie locale </w:t>
      </w:r>
      <w:r w:rsidR="009879A1" w:rsidRPr="00786B8E">
        <w:rPr>
          <w:rFonts w:eastAsia="Times New Roman" w:cstheme="minorHAnsi"/>
          <w:b/>
          <w:bCs/>
          <w:color w:val="11101E"/>
          <w:kern w:val="0"/>
          <w:lang w:eastAsia="fr-FR"/>
          <w14:ligatures w14:val="none"/>
        </w:rPr>
        <w:t>évalue la recevabilité des projets</w:t>
      </w:r>
      <w:r w:rsidR="009879A1" w:rsidRPr="00786B8E">
        <w:rPr>
          <w:rFonts w:eastAsia="Times New Roman" w:cstheme="minorHAnsi"/>
          <w:color w:val="11101E"/>
          <w:kern w:val="0"/>
          <w:lang w:eastAsia="fr-FR"/>
          <w14:ligatures w14:val="none"/>
        </w:rPr>
        <w:t>.</w:t>
      </w:r>
    </w:p>
    <w:p w14:paraId="2166CC8A" w14:textId="77777777" w:rsidR="00C66BF4" w:rsidRPr="00D425DF" w:rsidRDefault="00C66BF4" w:rsidP="00492986">
      <w:pPr>
        <w:shd w:val="clear" w:color="auto" w:fill="FFFFFF"/>
        <w:spacing w:after="0" w:line="240" w:lineRule="auto"/>
        <w:jc w:val="both"/>
        <w:rPr>
          <w:rFonts w:cstheme="minorHAnsi"/>
          <w:kern w:val="0"/>
          <w:sz w:val="16"/>
          <w:szCs w:val="16"/>
        </w:rPr>
      </w:pPr>
    </w:p>
    <w:p w14:paraId="0D399999" w14:textId="77777777" w:rsidR="0024663A" w:rsidRPr="00D425DF" w:rsidRDefault="0024663A" w:rsidP="00492986">
      <w:pPr>
        <w:shd w:val="clear" w:color="auto" w:fill="FFFFFF"/>
        <w:spacing w:after="0" w:line="240" w:lineRule="auto"/>
        <w:jc w:val="both"/>
        <w:rPr>
          <w:rFonts w:cstheme="minorHAnsi"/>
          <w:kern w:val="0"/>
          <w:sz w:val="16"/>
          <w:szCs w:val="16"/>
        </w:rPr>
      </w:pPr>
    </w:p>
    <w:p w14:paraId="7F844088" w14:textId="10F85436" w:rsidR="004D14F2" w:rsidRDefault="004D14F2" w:rsidP="004D14F2">
      <w:pPr>
        <w:rPr>
          <w:rFonts w:eastAsiaTheme="majorEastAsia" w:cstheme="minorHAnsi"/>
          <w:b/>
          <w:bCs/>
          <w:sz w:val="24"/>
          <w:szCs w:val="24"/>
          <w:u w:val="single"/>
        </w:rPr>
      </w:pPr>
      <w:r w:rsidRPr="002850DD">
        <w:rPr>
          <w:rFonts w:eastAsiaTheme="majorEastAsia" w:cstheme="minorHAnsi"/>
          <w:b/>
          <w:bCs/>
          <w:sz w:val="24"/>
          <w:szCs w:val="24"/>
          <w:u w:val="single"/>
        </w:rPr>
        <w:t>ARTICLE</w:t>
      </w:r>
      <w:r>
        <w:rPr>
          <w:rFonts w:eastAsiaTheme="majorEastAsia" w:cstheme="minorHAnsi"/>
          <w:b/>
          <w:bCs/>
          <w:sz w:val="24"/>
          <w:szCs w:val="24"/>
          <w:u w:val="single"/>
        </w:rPr>
        <w:t xml:space="preserve"> 6 : INSTRUCTION </w:t>
      </w:r>
      <w:r w:rsidR="00B13087">
        <w:rPr>
          <w:rFonts w:eastAsiaTheme="majorEastAsia" w:cstheme="minorHAnsi"/>
          <w:b/>
          <w:bCs/>
          <w:sz w:val="24"/>
          <w:szCs w:val="24"/>
          <w:u w:val="single"/>
        </w:rPr>
        <w:t xml:space="preserve">ET SÉLECTION </w:t>
      </w:r>
      <w:r w:rsidR="001938AF">
        <w:rPr>
          <w:rFonts w:eastAsiaTheme="majorEastAsia" w:cstheme="minorHAnsi"/>
          <w:b/>
          <w:bCs/>
          <w:sz w:val="24"/>
          <w:szCs w:val="24"/>
          <w:u w:val="single"/>
        </w:rPr>
        <w:t>D’UN PROJET</w:t>
      </w:r>
    </w:p>
    <w:p w14:paraId="1B0C4E8C" w14:textId="2CDD2ACC" w:rsidR="002C1FCC" w:rsidRPr="009A3DE0" w:rsidRDefault="00242FA5" w:rsidP="002C1FCC">
      <w:pPr>
        <w:shd w:val="clear" w:color="auto" w:fill="FFFFFF"/>
        <w:spacing w:after="0" w:line="240" w:lineRule="auto"/>
        <w:jc w:val="both"/>
        <w:rPr>
          <w:rFonts w:eastAsia="Times New Roman" w:cstheme="minorHAnsi"/>
          <w:color w:val="11101E"/>
          <w:kern w:val="0"/>
          <w:lang w:eastAsia="fr-FR"/>
          <w14:ligatures w14:val="none"/>
        </w:rPr>
      </w:pPr>
      <w:r w:rsidRPr="00242FA5">
        <w:rPr>
          <w:rFonts w:eastAsiaTheme="majorEastAsia" w:cstheme="minorHAnsi"/>
          <w:b/>
          <w:bCs/>
          <w:sz w:val="24"/>
          <w:szCs w:val="24"/>
        </w:rPr>
        <w:t>6.1</w:t>
      </w:r>
      <w:r>
        <w:rPr>
          <w:rFonts w:eastAsiaTheme="majorEastAsia" w:cstheme="minorHAnsi"/>
          <w:sz w:val="23"/>
          <w:szCs w:val="23"/>
        </w:rPr>
        <w:t xml:space="preserve"> </w:t>
      </w:r>
      <w:r w:rsidR="009A3DE0">
        <w:rPr>
          <w:rFonts w:eastAsiaTheme="majorEastAsia" w:cstheme="minorHAnsi"/>
          <w:sz w:val="23"/>
          <w:szCs w:val="23"/>
        </w:rPr>
        <w:t xml:space="preserve"> </w:t>
      </w:r>
      <w:r w:rsidR="00F1638B" w:rsidRPr="002945E8">
        <w:rPr>
          <w:rFonts w:eastAsia="Times New Roman" w:cstheme="minorHAnsi"/>
          <w:color w:val="11101E"/>
          <w:kern w:val="0"/>
          <w:lang w:eastAsia="fr-FR"/>
          <w14:ligatures w14:val="none"/>
        </w:rPr>
        <w:t xml:space="preserve">Les projets qui </w:t>
      </w:r>
      <w:r w:rsidR="008949B1">
        <w:rPr>
          <w:rFonts w:eastAsia="Times New Roman" w:cstheme="minorHAnsi"/>
          <w:color w:val="11101E"/>
          <w:kern w:val="0"/>
          <w:lang w:eastAsia="fr-FR"/>
          <w14:ligatures w14:val="none"/>
        </w:rPr>
        <w:t>répondent aux</w:t>
      </w:r>
      <w:r w:rsidR="00F1638B" w:rsidRPr="002945E8">
        <w:rPr>
          <w:rFonts w:eastAsia="Times New Roman" w:cstheme="minorHAnsi"/>
          <w:color w:val="11101E"/>
          <w:kern w:val="0"/>
          <w:lang w:eastAsia="fr-FR"/>
          <w14:ligatures w14:val="none"/>
        </w:rPr>
        <w:t xml:space="preserve"> critères de l’article </w:t>
      </w:r>
      <w:r w:rsidR="002945E8" w:rsidRPr="002945E8">
        <w:rPr>
          <w:rFonts w:eastAsia="Times New Roman" w:cstheme="minorHAnsi"/>
          <w:color w:val="11101E"/>
          <w:kern w:val="0"/>
          <w:lang w:eastAsia="fr-FR"/>
          <w14:ligatures w14:val="none"/>
        </w:rPr>
        <w:t>5</w:t>
      </w:r>
      <w:r w:rsidR="00F1638B" w:rsidRPr="002945E8">
        <w:rPr>
          <w:rFonts w:eastAsia="Times New Roman" w:cstheme="minorHAnsi"/>
          <w:color w:val="11101E"/>
          <w:kern w:val="0"/>
          <w:lang w:eastAsia="fr-FR"/>
          <w14:ligatures w14:val="none"/>
        </w:rPr>
        <w:t xml:space="preserve"> font l’objet d’une étude de faisabilité technique, juridique et financière. </w:t>
      </w:r>
      <w:r w:rsidR="00F1638B" w:rsidRPr="002945E8">
        <w:rPr>
          <w:rFonts w:eastAsia="Times New Roman" w:cstheme="minorHAnsi"/>
          <w:b/>
          <w:bCs/>
          <w:color w:val="11101E"/>
          <w:kern w:val="0"/>
          <w:lang w:eastAsia="fr-FR"/>
          <w14:ligatures w14:val="none"/>
        </w:rPr>
        <w:t>Ce sont les services de la Ville qui évaluent la faisabilité des projets</w:t>
      </w:r>
      <w:r w:rsidR="006A138F">
        <w:rPr>
          <w:rFonts w:eastAsia="Times New Roman" w:cstheme="minorHAnsi"/>
          <w:b/>
          <w:bCs/>
          <w:color w:val="11101E"/>
          <w:kern w:val="0"/>
          <w:lang w:eastAsia="fr-FR"/>
          <w14:ligatures w14:val="none"/>
        </w:rPr>
        <w:t xml:space="preserve"> </w:t>
      </w:r>
      <w:r w:rsidR="007078C8">
        <w:rPr>
          <w:rFonts w:eastAsia="Times New Roman" w:cstheme="minorHAnsi"/>
          <w:b/>
          <w:bCs/>
          <w:color w:val="11101E"/>
          <w:kern w:val="0"/>
          <w:lang w:eastAsia="fr-FR"/>
          <w14:ligatures w14:val="none"/>
        </w:rPr>
        <w:t>chacun dans leur domaine de compétence</w:t>
      </w:r>
      <w:r w:rsidR="00F1638B" w:rsidRPr="002945E8">
        <w:rPr>
          <w:rFonts w:eastAsia="Times New Roman" w:cstheme="minorHAnsi"/>
          <w:b/>
          <w:bCs/>
          <w:color w:val="11101E"/>
          <w:kern w:val="0"/>
          <w:lang w:eastAsia="fr-FR"/>
          <w14:ligatures w14:val="none"/>
        </w:rPr>
        <w:t>.</w:t>
      </w:r>
      <w:r w:rsidR="00F1638B" w:rsidRPr="00C63175">
        <w:rPr>
          <w:rFonts w:ascii="Open Sans" w:eastAsia="Times New Roman" w:hAnsi="Open Sans" w:cs="Open Sans"/>
          <w:color w:val="11101E"/>
          <w:kern w:val="0"/>
          <w:sz w:val="23"/>
          <w:szCs w:val="23"/>
          <w:lang w:eastAsia="fr-FR"/>
          <w14:ligatures w14:val="none"/>
        </w:rPr>
        <w:t> </w:t>
      </w:r>
      <w:r w:rsidR="008B5D5F" w:rsidRPr="002C1FCC">
        <w:t xml:space="preserve">Dans une démarche de collaboration et de pédagogie, le porteur de projet peut être sollicité lors de cette étape afin d’apporter des précisions aux </w:t>
      </w:r>
      <w:r w:rsidR="00B8775B" w:rsidRPr="002C1FCC">
        <w:t xml:space="preserve">agents </w:t>
      </w:r>
      <w:r w:rsidR="008B5D5F" w:rsidRPr="002C1FCC">
        <w:t>techni</w:t>
      </w:r>
      <w:r w:rsidR="00B8775B" w:rsidRPr="002C1FCC">
        <w:t>ques</w:t>
      </w:r>
      <w:r w:rsidR="008B5D5F" w:rsidRPr="002C1FCC">
        <w:t>. Il peut être invité à se rendre en mairie ou sur le site envisagé du projet.</w:t>
      </w:r>
      <w:r w:rsidR="004415CE">
        <w:t xml:space="preserve"> </w:t>
      </w:r>
    </w:p>
    <w:p w14:paraId="1F11CB39" w14:textId="1B8D9A2B" w:rsidR="007669E8" w:rsidRDefault="004C492C" w:rsidP="00A44DEA">
      <w:pPr>
        <w:shd w:val="clear" w:color="auto" w:fill="FFFFFF"/>
        <w:spacing w:after="0" w:line="240" w:lineRule="auto"/>
        <w:jc w:val="both"/>
        <w:rPr>
          <w:rFonts w:cstheme="minorHAnsi"/>
          <w:shd w:val="clear" w:color="auto" w:fill="FFFFFF"/>
        </w:rPr>
      </w:pPr>
      <w:r>
        <w:rPr>
          <w:rFonts w:cstheme="minorHAnsi"/>
          <w:shd w:val="clear" w:color="auto" w:fill="FFFFFF"/>
        </w:rPr>
        <w:t>P</w:t>
      </w:r>
      <w:r w:rsidR="008F1D04" w:rsidRPr="00E17513">
        <w:rPr>
          <w:rFonts w:cstheme="minorHAnsi"/>
          <w:shd w:val="clear" w:color="auto" w:fill="FFFFFF"/>
        </w:rPr>
        <w:t xml:space="preserve">our favoriser des échanges respectueux et constructifs </w:t>
      </w:r>
      <w:r w:rsidR="009B1088" w:rsidRPr="00E17513">
        <w:rPr>
          <w:rFonts w:cstheme="minorHAnsi"/>
          <w:shd w:val="clear" w:color="auto" w:fill="FFFFFF"/>
        </w:rPr>
        <w:t>avec</w:t>
      </w:r>
      <w:r w:rsidR="008F1D04" w:rsidRPr="00E17513">
        <w:rPr>
          <w:rFonts w:cstheme="minorHAnsi"/>
          <w:shd w:val="clear" w:color="auto" w:fill="FFFFFF"/>
        </w:rPr>
        <w:t xml:space="preserve"> les services de la Ville</w:t>
      </w:r>
      <w:r>
        <w:rPr>
          <w:rFonts w:cstheme="minorHAnsi"/>
          <w:shd w:val="clear" w:color="auto" w:fill="FFFFFF"/>
        </w:rPr>
        <w:t xml:space="preserve">, </w:t>
      </w:r>
      <w:r w:rsidR="002D16F2" w:rsidRPr="00E17513">
        <w:rPr>
          <w:rFonts w:cstheme="minorHAnsi"/>
          <w:shd w:val="clear" w:color="auto" w:fill="FFFFFF"/>
        </w:rPr>
        <w:t xml:space="preserve">le dépositaire </w:t>
      </w:r>
      <w:r w:rsidR="008D1428">
        <w:rPr>
          <w:rFonts w:cstheme="minorHAnsi"/>
          <w:shd w:val="clear" w:color="auto" w:fill="FFFFFF"/>
        </w:rPr>
        <w:t xml:space="preserve">s’engage </w:t>
      </w:r>
      <w:r w:rsidR="002D16F2" w:rsidRPr="00E17513">
        <w:rPr>
          <w:rFonts w:cstheme="minorHAnsi"/>
          <w:shd w:val="clear" w:color="auto" w:fill="FFFFFF"/>
        </w:rPr>
        <w:t xml:space="preserve">à respecter les règles de courtoisie et </w:t>
      </w:r>
      <w:r w:rsidR="008D1428">
        <w:rPr>
          <w:rFonts w:cstheme="minorHAnsi"/>
          <w:shd w:val="clear" w:color="auto" w:fill="FFFFFF"/>
        </w:rPr>
        <w:t xml:space="preserve">faire preuve </w:t>
      </w:r>
      <w:r w:rsidR="002D16F2" w:rsidRPr="00E17513">
        <w:rPr>
          <w:rFonts w:cstheme="minorHAnsi"/>
          <w:shd w:val="clear" w:color="auto" w:fill="FFFFFF"/>
        </w:rPr>
        <w:t>de disponibilité</w:t>
      </w:r>
      <w:r w:rsidR="002D16F2">
        <w:rPr>
          <w:rFonts w:cstheme="minorHAnsi"/>
          <w:shd w:val="clear" w:color="auto" w:fill="FFFFFF"/>
        </w:rPr>
        <w:t>.</w:t>
      </w:r>
    </w:p>
    <w:p w14:paraId="085BD685" w14:textId="77777777" w:rsidR="002D16F2" w:rsidRPr="002D16F2" w:rsidRDefault="002D16F2" w:rsidP="00A44DEA">
      <w:pPr>
        <w:shd w:val="clear" w:color="auto" w:fill="FFFFFF"/>
        <w:spacing w:after="0" w:line="240" w:lineRule="auto"/>
        <w:jc w:val="both"/>
        <w:rPr>
          <w:rFonts w:cstheme="minorHAnsi"/>
          <w:sz w:val="10"/>
          <w:szCs w:val="10"/>
        </w:rPr>
      </w:pPr>
    </w:p>
    <w:p w14:paraId="3A06B419" w14:textId="47ED7F48" w:rsidR="007669E8" w:rsidRDefault="00A25D8F" w:rsidP="00A44DEA">
      <w:pPr>
        <w:shd w:val="clear" w:color="auto" w:fill="FFFFFF"/>
        <w:spacing w:after="0" w:line="240" w:lineRule="auto"/>
        <w:jc w:val="both"/>
      </w:pPr>
      <w:r w:rsidRPr="009A3DE0">
        <w:rPr>
          <w:rFonts w:eastAsia="Times New Roman" w:cstheme="minorHAnsi"/>
          <w:kern w:val="0"/>
          <w:lang w:eastAsia="fr-FR"/>
          <w14:ligatures w14:val="none"/>
        </w:rPr>
        <w:t xml:space="preserve">Les services municipaux compétents déterminent également un </w:t>
      </w:r>
      <w:r w:rsidRPr="00300AD2">
        <w:rPr>
          <w:rFonts w:eastAsia="Times New Roman" w:cstheme="minorHAnsi"/>
          <w:kern w:val="0"/>
          <w:lang w:eastAsia="fr-FR"/>
          <w14:ligatures w14:val="none"/>
        </w:rPr>
        <w:t>calendrier prévisionnel de réalisation</w:t>
      </w:r>
      <w:r w:rsidRPr="009A3DE0">
        <w:rPr>
          <w:rFonts w:eastAsia="Times New Roman" w:cstheme="minorHAnsi"/>
          <w:kern w:val="0"/>
          <w:lang w:eastAsia="fr-FR"/>
          <w14:ligatures w14:val="none"/>
        </w:rPr>
        <w:t>.</w:t>
      </w:r>
    </w:p>
    <w:p w14:paraId="3BB28576" w14:textId="77777777" w:rsidR="004262AB" w:rsidRPr="00A44DEA" w:rsidRDefault="004262AB" w:rsidP="004262AB">
      <w:pPr>
        <w:shd w:val="clear" w:color="auto" w:fill="FFFFFF"/>
        <w:spacing w:after="0" w:line="240" w:lineRule="auto"/>
        <w:jc w:val="both"/>
        <w:rPr>
          <w:rFonts w:ascii="Open Sans" w:eastAsia="Times New Roman" w:hAnsi="Open Sans" w:cs="Open Sans"/>
          <w:color w:val="11101E"/>
          <w:kern w:val="0"/>
          <w:sz w:val="16"/>
          <w:szCs w:val="16"/>
          <w:lang w:eastAsia="fr-FR"/>
          <w14:ligatures w14:val="none"/>
        </w:rPr>
      </w:pPr>
    </w:p>
    <w:p w14:paraId="4888D7D1" w14:textId="5056673A" w:rsidR="00B13087" w:rsidRPr="005D3B58" w:rsidRDefault="00591EA5" w:rsidP="00A44DEA">
      <w:pPr>
        <w:shd w:val="clear" w:color="auto" w:fill="FFFFFF"/>
        <w:spacing w:after="0" w:line="240" w:lineRule="auto"/>
        <w:jc w:val="both"/>
        <w:rPr>
          <w:rFonts w:eastAsiaTheme="majorEastAsia" w:cstheme="minorHAnsi"/>
          <w:sz w:val="23"/>
          <w:szCs w:val="23"/>
        </w:rPr>
      </w:pPr>
      <w:r w:rsidRPr="00242FA5">
        <w:rPr>
          <w:rFonts w:eastAsiaTheme="majorEastAsia" w:cstheme="minorHAnsi"/>
          <w:b/>
          <w:bCs/>
          <w:sz w:val="24"/>
          <w:szCs w:val="24"/>
        </w:rPr>
        <w:t>6.</w:t>
      </w:r>
      <w:r>
        <w:rPr>
          <w:rFonts w:eastAsiaTheme="majorEastAsia" w:cstheme="minorHAnsi"/>
          <w:b/>
          <w:bCs/>
          <w:sz w:val="24"/>
          <w:szCs w:val="24"/>
        </w:rPr>
        <w:t>2</w:t>
      </w:r>
      <w:r>
        <w:rPr>
          <w:rFonts w:eastAsiaTheme="majorEastAsia" w:cstheme="minorHAnsi"/>
          <w:sz w:val="23"/>
          <w:szCs w:val="23"/>
        </w:rPr>
        <w:t xml:space="preserve"> </w:t>
      </w:r>
      <w:r w:rsidR="007E7FF0">
        <w:rPr>
          <w:rFonts w:eastAsiaTheme="majorEastAsia" w:cstheme="minorHAnsi"/>
          <w:sz w:val="23"/>
          <w:szCs w:val="23"/>
        </w:rPr>
        <w:t xml:space="preserve"> </w:t>
      </w:r>
      <w:r w:rsidR="00AD09A3" w:rsidRPr="002C1FCC">
        <w:rPr>
          <w:rFonts w:eastAsiaTheme="majorEastAsia" w:cstheme="minorHAnsi"/>
        </w:rPr>
        <w:t>A l’issue</w:t>
      </w:r>
      <w:r w:rsidR="00502605" w:rsidRPr="002C1FCC">
        <w:rPr>
          <w:rFonts w:eastAsiaTheme="majorEastAsia" w:cstheme="minorHAnsi"/>
        </w:rPr>
        <w:t xml:space="preserve"> </w:t>
      </w:r>
      <w:r w:rsidR="00383EE1" w:rsidRPr="002C1FCC">
        <w:rPr>
          <w:rFonts w:eastAsiaTheme="majorEastAsia" w:cstheme="minorHAnsi"/>
        </w:rPr>
        <w:t xml:space="preserve">de </w:t>
      </w:r>
      <w:r w:rsidR="00502605" w:rsidRPr="002C1FCC">
        <w:rPr>
          <w:rFonts w:eastAsiaTheme="majorEastAsia" w:cstheme="minorHAnsi"/>
        </w:rPr>
        <w:t>la phase d’</w:t>
      </w:r>
      <w:r w:rsidR="00383EE1" w:rsidRPr="002C1FCC">
        <w:rPr>
          <w:rFonts w:eastAsiaTheme="majorEastAsia" w:cstheme="minorHAnsi"/>
        </w:rPr>
        <w:t>évaluation</w:t>
      </w:r>
      <w:r w:rsidR="00502605" w:rsidRPr="002C1FCC">
        <w:rPr>
          <w:rFonts w:eastAsiaTheme="majorEastAsia" w:cstheme="minorHAnsi"/>
        </w:rPr>
        <w:t xml:space="preserve"> par les services de la Ville, c</w:t>
      </w:r>
      <w:r w:rsidR="00225B1B" w:rsidRPr="002C1FCC">
        <w:rPr>
          <w:rFonts w:eastAsiaTheme="majorEastAsia" w:cstheme="minorHAnsi"/>
        </w:rPr>
        <w:t xml:space="preserve">haque projet </w:t>
      </w:r>
      <w:r w:rsidR="00AD09A3" w:rsidRPr="002C1FCC">
        <w:rPr>
          <w:rFonts w:eastAsiaTheme="majorEastAsia" w:cstheme="minorHAnsi"/>
        </w:rPr>
        <w:t xml:space="preserve">est </w:t>
      </w:r>
      <w:r w:rsidR="007746D5" w:rsidRPr="002C1FCC">
        <w:rPr>
          <w:rFonts w:eastAsiaTheme="majorEastAsia" w:cstheme="minorHAnsi"/>
        </w:rPr>
        <w:t xml:space="preserve"> catégorisé</w:t>
      </w:r>
      <w:r w:rsidR="00E34CC9" w:rsidRPr="002C1FCC">
        <w:rPr>
          <w:rFonts w:eastAsiaTheme="majorEastAsia" w:cstheme="minorHAnsi"/>
        </w:rPr>
        <w:t xml:space="preserve"> comme « recevable » ou « non-recevable »</w:t>
      </w:r>
      <w:r w:rsidR="005D3B58" w:rsidRPr="002C1FCC">
        <w:rPr>
          <w:rFonts w:eastAsiaTheme="majorEastAsia" w:cstheme="minorHAnsi"/>
        </w:rPr>
        <w:t xml:space="preserve">. </w:t>
      </w:r>
      <w:r w:rsidR="007E65B2" w:rsidRPr="002C1FCC">
        <w:rPr>
          <w:rFonts w:eastAsiaTheme="majorEastAsia" w:cstheme="minorHAnsi"/>
        </w:rPr>
        <w:t xml:space="preserve">Les projets </w:t>
      </w:r>
      <w:r w:rsidR="002E6521" w:rsidRPr="002C1FCC">
        <w:rPr>
          <w:rFonts w:eastAsiaTheme="majorEastAsia" w:cstheme="minorHAnsi"/>
        </w:rPr>
        <w:t>« recevables » sont</w:t>
      </w:r>
      <w:r w:rsidR="00727B9C" w:rsidRPr="002C1FCC">
        <w:rPr>
          <w:rFonts w:ascii="Calibri" w:hAnsi="Calibri" w:cs="Calibri"/>
          <w:kern w:val="0"/>
        </w:rPr>
        <w:t xml:space="preserve"> soumis au comité</w:t>
      </w:r>
      <w:r w:rsidR="0053620A" w:rsidRPr="002C1FCC">
        <w:rPr>
          <w:rFonts w:ascii="Calibri" w:hAnsi="Calibri" w:cs="Calibri"/>
          <w:kern w:val="0"/>
        </w:rPr>
        <w:t xml:space="preserve"> de la « Commission extra-municipale Budgets participatifs »</w:t>
      </w:r>
      <w:r w:rsidR="00727B9C">
        <w:rPr>
          <w:rFonts w:ascii="Calibri" w:hAnsi="Calibri" w:cs="Calibri"/>
          <w:kern w:val="0"/>
        </w:rPr>
        <w:t xml:space="preserve"> </w:t>
      </w:r>
      <w:r w:rsidR="002C1FCC">
        <w:rPr>
          <w:rFonts w:ascii="Calibri" w:hAnsi="Calibri" w:cs="Calibri"/>
          <w:kern w:val="0"/>
        </w:rPr>
        <w:t>.</w:t>
      </w:r>
    </w:p>
    <w:p w14:paraId="4F985DE8" w14:textId="77777777" w:rsidR="00B13087" w:rsidRPr="00095E62" w:rsidRDefault="00B13087" w:rsidP="00B13087">
      <w:pPr>
        <w:autoSpaceDE w:val="0"/>
        <w:autoSpaceDN w:val="0"/>
        <w:adjustRightInd w:val="0"/>
        <w:spacing w:after="0" w:line="240" w:lineRule="auto"/>
        <w:jc w:val="both"/>
        <w:rPr>
          <w:rFonts w:eastAsiaTheme="majorEastAsia" w:cstheme="minorHAnsi"/>
          <w:sz w:val="16"/>
          <w:szCs w:val="16"/>
        </w:rPr>
      </w:pPr>
    </w:p>
    <w:p w14:paraId="4D2FC31C" w14:textId="6A394B9F" w:rsidR="00B13087" w:rsidRDefault="00B13087" w:rsidP="00B13087">
      <w:pPr>
        <w:autoSpaceDE w:val="0"/>
        <w:autoSpaceDN w:val="0"/>
        <w:adjustRightInd w:val="0"/>
        <w:spacing w:after="0" w:line="240" w:lineRule="auto"/>
        <w:jc w:val="both"/>
        <w:rPr>
          <w:rFonts w:ascii="Calibri" w:hAnsi="Calibri" w:cs="Calibri"/>
          <w:kern w:val="0"/>
        </w:rPr>
      </w:pPr>
      <w:r w:rsidRPr="00242FA5">
        <w:rPr>
          <w:rFonts w:eastAsiaTheme="majorEastAsia" w:cstheme="minorHAnsi"/>
          <w:b/>
          <w:bCs/>
          <w:sz w:val="24"/>
          <w:szCs w:val="24"/>
        </w:rPr>
        <w:t>6.</w:t>
      </w:r>
      <w:r>
        <w:rPr>
          <w:rFonts w:eastAsiaTheme="majorEastAsia" w:cstheme="minorHAnsi"/>
          <w:b/>
          <w:bCs/>
          <w:sz w:val="24"/>
          <w:szCs w:val="24"/>
        </w:rPr>
        <w:t>3</w:t>
      </w:r>
      <w:r>
        <w:rPr>
          <w:rFonts w:eastAsiaTheme="majorEastAsia" w:cstheme="minorHAnsi"/>
          <w:sz w:val="23"/>
          <w:szCs w:val="23"/>
        </w:rPr>
        <w:t xml:space="preserve">  L</w:t>
      </w:r>
      <w:r>
        <w:rPr>
          <w:rFonts w:ascii="Calibri" w:hAnsi="Calibri" w:cs="Calibri"/>
          <w:kern w:val="0"/>
        </w:rPr>
        <w:t>a « Commission extra-municipale Budgets participatifs » est composé</w:t>
      </w:r>
      <w:r w:rsidR="006A138F">
        <w:rPr>
          <w:rFonts w:ascii="Calibri" w:hAnsi="Calibri" w:cs="Calibri"/>
          <w:kern w:val="0"/>
        </w:rPr>
        <w:t xml:space="preserve"> </w:t>
      </w:r>
      <w:r w:rsidR="00227417">
        <w:rPr>
          <w:rFonts w:ascii="Calibri" w:hAnsi="Calibri" w:cs="Calibri"/>
          <w:kern w:val="0"/>
        </w:rPr>
        <w:t>de :</w:t>
      </w:r>
    </w:p>
    <w:p w14:paraId="40F79E73" w14:textId="0001ADAF" w:rsidR="000951AE" w:rsidRPr="0051467F" w:rsidRDefault="00227417" w:rsidP="000951AE">
      <w:pPr>
        <w:autoSpaceDE w:val="0"/>
        <w:autoSpaceDN w:val="0"/>
        <w:adjustRightInd w:val="0"/>
        <w:spacing w:after="0" w:line="240" w:lineRule="auto"/>
        <w:jc w:val="both"/>
        <w:rPr>
          <w:rFonts w:eastAsiaTheme="majorEastAsia" w:cstheme="minorHAnsi"/>
        </w:rPr>
      </w:pPr>
      <w:r w:rsidRPr="0051467F">
        <w:rPr>
          <w:rFonts w:ascii="Calibri" w:hAnsi="Calibri" w:cs="Calibri"/>
          <w:kern w:val="0"/>
        </w:rPr>
        <w:t xml:space="preserve">- </w:t>
      </w:r>
      <w:r w:rsidR="005101CE">
        <w:rPr>
          <w:rFonts w:eastAsiaTheme="majorEastAsia" w:cstheme="minorHAnsi"/>
          <w:b/>
          <w:bCs/>
        </w:rPr>
        <w:t>9</w:t>
      </w:r>
      <w:r w:rsidR="000951AE" w:rsidRPr="0051467F">
        <w:rPr>
          <w:rFonts w:eastAsiaTheme="majorEastAsia" w:cstheme="minorHAnsi"/>
          <w:b/>
          <w:bCs/>
        </w:rPr>
        <w:t xml:space="preserve"> Ambarésiens </w:t>
      </w:r>
      <w:r w:rsidR="00883DA4" w:rsidRPr="0051467F">
        <w:rPr>
          <w:rFonts w:eastAsiaTheme="majorEastAsia" w:cstheme="minorHAnsi"/>
        </w:rPr>
        <w:t>(</w:t>
      </w:r>
      <w:r w:rsidR="005101CE">
        <w:rPr>
          <w:rFonts w:eastAsiaTheme="majorEastAsia" w:cstheme="minorHAnsi"/>
        </w:rPr>
        <w:t>3</w:t>
      </w:r>
      <w:r w:rsidR="000951AE" w:rsidRPr="0051467F">
        <w:rPr>
          <w:rFonts w:eastAsiaTheme="majorEastAsia" w:cstheme="minorHAnsi"/>
        </w:rPr>
        <w:t xml:space="preserve"> </w:t>
      </w:r>
      <w:r w:rsidR="0081469D">
        <w:rPr>
          <w:rFonts w:eastAsiaTheme="majorEastAsia" w:cstheme="minorHAnsi"/>
        </w:rPr>
        <w:t>aîné</w:t>
      </w:r>
      <w:r w:rsidR="005101CE">
        <w:rPr>
          <w:rFonts w:eastAsiaTheme="majorEastAsia" w:cstheme="minorHAnsi"/>
        </w:rPr>
        <w:t>s</w:t>
      </w:r>
      <w:r w:rsidR="000951AE" w:rsidRPr="0051467F">
        <w:rPr>
          <w:rFonts w:eastAsiaTheme="majorEastAsia" w:cstheme="minorHAnsi"/>
        </w:rPr>
        <w:t xml:space="preserve"> / </w:t>
      </w:r>
      <w:r w:rsidR="005101CE">
        <w:rPr>
          <w:rFonts w:eastAsiaTheme="majorEastAsia" w:cstheme="minorHAnsi"/>
        </w:rPr>
        <w:t>3</w:t>
      </w:r>
      <w:r w:rsidR="000951AE" w:rsidRPr="0051467F">
        <w:rPr>
          <w:rFonts w:eastAsiaTheme="majorEastAsia" w:cstheme="minorHAnsi"/>
        </w:rPr>
        <w:t xml:space="preserve"> parent</w:t>
      </w:r>
      <w:r w:rsidR="005101CE">
        <w:rPr>
          <w:rFonts w:eastAsiaTheme="majorEastAsia" w:cstheme="minorHAnsi"/>
        </w:rPr>
        <w:t>s</w:t>
      </w:r>
      <w:r w:rsidR="000951AE" w:rsidRPr="0051467F">
        <w:rPr>
          <w:rFonts w:eastAsiaTheme="majorEastAsia" w:cstheme="minorHAnsi"/>
        </w:rPr>
        <w:t xml:space="preserve"> d’élève / </w:t>
      </w:r>
      <w:r w:rsidR="005101CE">
        <w:rPr>
          <w:rFonts w:eastAsiaTheme="majorEastAsia" w:cstheme="minorHAnsi"/>
        </w:rPr>
        <w:t>3</w:t>
      </w:r>
      <w:r w:rsidR="000951AE" w:rsidRPr="0051467F">
        <w:rPr>
          <w:rFonts w:eastAsiaTheme="majorEastAsia" w:cstheme="minorHAnsi"/>
        </w:rPr>
        <w:t xml:space="preserve"> jeune</w:t>
      </w:r>
      <w:r w:rsidR="005101CE">
        <w:rPr>
          <w:rFonts w:eastAsiaTheme="majorEastAsia" w:cstheme="minorHAnsi"/>
        </w:rPr>
        <w:t>s</w:t>
      </w:r>
      <w:r w:rsidR="00883DA4" w:rsidRPr="0051467F">
        <w:rPr>
          <w:rFonts w:eastAsiaTheme="majorEastAsia" w:cstheme="minorHAnsi"/>
        </w:rPr>
        <w:t>)</w:t>
      </w:r>
    </w:p>
    <w:p w14:paraId="76867A1D" w14:textId="476C6323" w:rsidR="000951AE" w:rsidRPr="0051467F" w:rsidRDefault="00227417" w:rsidP="000951AE">
      <w:pPr>
        <w:autoSpaceDE w:val="0"/>
        <w:autoSpaceDN w:val="0"/>
        <w:adjustRightInd w:val="0"/>
        <w:spacing w:after="0" w:line="240" w:lineRule="auto"/>
        <w:jc w:val="both"/>
        <w:rPr>
          <w:rFonts w:eastAsiaTheme="majorEastAsia" w:cstheme="minorHAnsi"/>
        </w:rPr>
      </w:pPr>
      <w:r w:rsidRPr="0051467F">
        <w:rPr>
          <w:rFonts w:eastAsiaTheme="majorEastAsia" w:cstheme="minorHAnsi"/>
          <w:b/>
          <w:bCs/>
        </w:rPr>
        <w:t xml:space="preserve">- </w:t>
      </w:r>
      <w:r w:rsidR="000951AE" w:rsidRPr="0051467F">
        <w:rPr>
          <w:rFonts w:eastAsiaTheme="majorEastAsia" w:cstheme="minorHAnsi"/>
          <w:b/>
          <w:bCs/>
        </w:rPr>
        <w:t>3</w:t>
      </w:r>
      <w:r w:rsidR="00294F95" w:rsidRPr="0051467F">
        <w:rPr>
          <w:rFonts w:eastAsiaTheme="majorEastAsia" w:cstheme="minorHAnsi"/>
          <w:b/>
          <w:bCs/>
        </w:rPr>
        <w:t xml:space="preserve"> membres d’</w:t>
      </w:r>
      <w:r w:rsidR="000951AE" w:rsidRPr="0051467F">
        <w:rPr>
          <w:rFonts w:eastAsiaTheme="majorEastAsia" w:cstheme="minorHAnsi"/>
          <w:b/>
          <w:bCs/>
        </w:rPr>
        <w:t>associations ambarésiennes</w:t>
      </w:r>
      <w:r w:rsidR="009E2765" w:rsidRPr="0051467F">
        <w:rPr>
          <w:rFonts w:eastAsiaTheme="majorEastAsia" w:cstheme="minorHAnsi"/>
          <w:b/>
          <w:bCs/>
        </w:rPr>
        <w:t xml:space="preserve"> </w:t>
      </w:r>
    </w:p>
    <w:p w14:paraId="63B116B7" w14:textId="2F8AD98E" w:rsidR="000951AE" w:rsidRPr="0051467F" w:rsidRDefault="00294F95" w:rsidP="000951AE">
      <w:pPr>
        <w:autoSpaceDE w:val="0"/>
        <w:autoSpaceDN w:val="0"/>
        <w:adjustRightInd w:val="0"/>
        <w:spacing w:after="0" w:line="240" w:lineRule="auto"/>
        <w:jc w:val="both"/>
        <w:rPr>
          <w:rFonts w:eastAsiaTheme="majorEastAsia" w:cstheme="minorHAnsi"/>
        </w:rPr>
      </w:pPr>
      <w:r w:rsidRPr="0051467F">
        <w:rPr>
          <w:rFonts w:eastAsiaTheme="majorEastAsia" w:cstheme="minorHAnsi"/>
          <w:b/>
          <w:bCs/>
        </w:rPr>
        <w:t xml:space="preserve">- </w:t>
      </w:r>
      <w:r w:rsidR="000951AE" w:rsidRPr="0051467F">
        <w:rPr>
          <w:rFonts w:eastAsiaTheme="majorEastAsia" w:cstheme="minorHAnsi"/>
          <w:b/>
          <w:bCs/>
        </w:rPr>
        <w:t xml:space="preserve">3 élus municipaux </w:t>
      </w:r>
    </w:p>
    <w:p w14:paraId="22A1C9CB" w14:textId="62E3F01D" w:rsidR="000951AE" w:rsidRPr="0051467F" w:rsidRDefault="00D736C4" w:rsidP="00D736C4">
      <w:pPr>
        <w:autoSpaceDE w:val="0"/>
        <w:autoSpaceDN w:val="0"/>
        <w:adjustRightInd w:val="0"/>
        <w:spacing w:after="0" w:line="240" w:lineRule="auto"/>
        <w:jc w:val="both"/>
        <w:rPr>
          <w:rFonts w:eastAsiaTheme="majorEastAsia" w:cstheme="minorHAnsi"/>
          <w:b/>
          <w:bCs/>
        </w:rPr>
      </w:pPr>
      <w:r w:rsidRPr="0051467F">
        <w:rPr>
          <w:rFonts w:eastAsiaTheme="majorEastAsia" w:cstheme="minorHAnsi"/>
          <w:b/>
          <w:bCs/>
        </w:rPr>
        <w:t>- 3 a</w:t>
      </w:r>
      <w:r w:rsidR="000951AE" w:rsidRPr="0051467F">
        <w:rPr>
          <w:rFonts w:eastAsiaTheme="majorEastAsia" w:cstheme="minorHAnsi"/>
          <w:b/>
          <w:bCs/>
        </w:rPr>
        <w:t xml:space="preserve">gents des services municipaux </w:t>
      </w:r>
    </w:p>
    <w:p w14:paraId="414D823B" w14:textId="561F0E4B" w:rsidR="000951AE" w:rsidRPr="0051467F" w:rsidRDefault="00B16D93" w:rsidP="00B16D93">
      <w:pPr>
        <w:autoSpaceDE w:val="0"/>
        <w:autoSpaceDN w:val="0"/>
        <w:adjustRightInd w:val="0"/>
        <w:spacing w:after="0" w:line="240" w:lineRule="auto"/>
        <w:jc w:val="both"/>
        <w:rPr>
          <w:rFonts w:eastAsiaTheme="majorEastAsia" w:cstheme="minorHAnsi"/>
        </w:rPr>
      </w:pPr>
      <w:r w:rsidRPr="0051467F">
        <w:rPr>
          <w:rFonts w:eastAsiaTheme="majorEastAsia" w:cstheme="minorHAnsi"/>
        </w:rPr>
        <w:t xml:space="preserve">Les Ambarésiens ou membres d’association sont désignés par tirage au sort. </w:t>
      </w:r>
    </w:p>
    <w:p w14:paraId="2C7F8213" w14:textId="591D33DF" w:rsidR="000951AE" w:rsidRPr="0019308F" w:rsidRDefault="00836531" w:rsidP="00D736C4">
      <w:pPr>
        <w:autoSpaceDE w:val="0"/>
        <w:autoSpaceDN w:val="0"/>
        <w:adjustRightInd w:val="0"/>
        <w:spacing w:after="0" w:line="240" w:lineRule="auto"/>
        <w:jc w:val="both"/>
        <w:rPr>
          <w:rFonts w:eastAsiaTheme="majorEastAsia" w:cstheme="minorHAnsi"/>
        </w:rPr>
      </w:pPr>
      <w:r w:rsidRPr="0051467F">
        <w:rPr>
          <w:rFonts w:eastAsiaTheme="majorEastAsia" w:cstheme="minorHAnsi"/>
        </w:rPr>
        <w:t xml:space="preserve">Pour </w:t>
      </w:r>
      <w:r w:rsidR="00B16D93" w:rsidRPr="0051467F">
        <w:rPr>
          <w:rFonts w:eastAsiaTheme="majorEastAsia" w:cstheme="minorHAnsi"/>
        </w:rPr>
        <w:t>des raisons de transparence et d’équité, l</w:t>
      </w:r>
      <w:r w:rsidRPr="0051467F">
        <w:rPr>
          <w:rFonts w:eastAsiaTheme="majorEastAsia" w:cstheme="minorHAnsi"/>
        </w:rPr>
        <w:t>es Ambarésiens ou membres d’association</w:t>
      </w:r>
      <w:r w:rsidR="00B16D93" w:rsidRPr="0051467F">
        <w:rPr>
          <w:rFonts w:eastAsiaTheme="majorEastAsia" w:cstheme="minorHAnsi"/>
        </w:rPr>
        <w:t xml:space="preserve"> </w:t>
      </w:r>
      <w:r w:rsidR="00F16B0B" w:rsidRPr="0051467F">
        <w:rPr>
          <w:rFonts w:eastAsiaTheme="majorEastAsia" w:cstheme="minorHAnsi"/>
        </w:rPr>
        <w:t xml:space="preserve">intégrant la </w:t>
      </w:r>
      <w:r w:rsidR="00F16B0B" w:rsidRPr="0051467F">
        <w:rPr>
          <w:rFonts w:ascii="Calibri" w:hAnsi="Calibri" w:cs="Calibri"/>
          <w:kern w:val="0"/>
        </w:rPr>
        <w:t xml:space="preserve">« Commission extra-municipale Budgets participatifs » </w:t>
      </w:r>
      <w:r w:rsidR="00E35E05" w:rsidRPr="0051467F">
        <w:rPr>
          <w:rFonts w:eastAsiaTheme="majorEastAsia" w:cstheme="minorHAnsi"/>
        </w:rPr>
        <w:t xml:space="preserve">et également </w:t>
      </w:r>
      <w:r w:rsidR="00D4612C" w:rsidRPr="0051467F">
        <w:rPr>
          <w:rFonts w:eastAsiaTheme="majorEastAsia" w:cstheme="minorHAnsi"/>
        </w:rPr>
        <w:t>porteur</w:t>
      </w:r>
      <w:r w:rsidR="006D7B75" w:rsidRPr="0051467F">
        <w:rPr>
          <w:rFonts w:eastAsiaTheme="majorEastAsia" w:cstheme="minorHAnsi"/>
        </w:rPr>
        <w:t>s</w:t>
      </w:r>
      <w:r w:rsidR="00D4612C" w:rsidRPr="0051467F">
        <w:rPr>
          <w:rFonts w:eastAsiaTheme="majorEastAsia" w:cstheme="minorHAnsi"/>
        </w:rPr>
        <w:t xml:space="preserve"> de projet</w:t>
      </w:r>
      <w:r w:rsidR="009F1BC9" w:rsidRPr="0051467F">
        <w:rPr>
          <w:rFonts w:eastAsiaTheme="majorEastAsia" w:cstheme="minorHAnsi"/>
        </w:rPr>
        <w:t xml:space="preserve"> (ou participant)</w:t>
      </w:r>
      <w:r w:rsidR="00D4612C" w:rsidRPr="0051467F">
        <w:rPr>
          <w:rFonts w:eastAsiaTheme="majorEastAsia" w:cstheme="minorHAnsi"/>
        </w:rPr>
        <w:t xml:space="preserve"> </w:t>
      </w:r>
      <w:r w:rsidR="009F1BC9" w:rsidRPr="0051467F">
        <w:rPr>
          <w:rFonts w:ascii="Calibri" w:hAnsi="Calibri" w:cs="Calibri"/>
          <w:kern w:val="0"/>
        </w:rPr>
        <w:t xml:space="preserve">feront </w:t>
      </w:r>
      <w:r w:rsidR="00407453" w:rsidRPr="0051467F">
        <w:rPr>
          <w:rFonts w:eastAsiaTheme="majorEastAsia" w:cstheme="minorHAnsi"/>
        </w:rPr>
        <w:t xml:space="preserve">valoir leur </w:t>
      </w:r>
      <w:r w:rsidR="00241BC3" w:rsidRPr="0051467F">
        <w:rPr>
          <w:rFonts w:eastAsiaTheme="majorEastAsia" w:cstheme="minorHAnsi"/>
        </w:rPr>
        <w:t>droit de retrait lors</w:t>
      </w:r>
      <w:r w:rsidR="00212B80" w:rsidRPr="0051467F">
        <w:rPr>
          <w:rFonts w:eastAsiaTheme="majorEastAsia" w:cstheme="minorHAnsi"/>
        </w:rPr>
        <w:t xml:space="preserve"> </w:t>
      </w:r>
      <w:r w:rsidR="000C6669" w:rsidRPr="0051467F">
        <w:rPr>
          <w:rFonts w:eastAsiaTheme="majorEastAsia" w:cstheme="minorHAnsi"/>
        </w:rPr>
        <w:t>de la phase de sélection d</w:t>
      </w:r>
      <w:r w:rsidR="00212B80" w:rsidRPr="0051467F">
        <w:rPr>
          <w:rFonts w:eastAsiaTheme="majorEastAsia" w:cstheme="minorHAnsi"/>
        </w:rPr>
        <w:t xml:space="preserve">es projets les </w:t>
      </w:r>
      <w:r w:rsidR="0051467F" w:rsidRPr="0051467F">
        <w:rPr>
          <w:rFonts w:eastAsiaTheme="majorEastAsia" w:cstheme="minorHAnsi"/>
        </w:rPr>
        <w:t>impliquant.</w:t>
      </w:r>
      <w:r w:rsidR="00212B80" w:rsidRPr="0051467F">
        <w:rPr>
          <w:rFonts w:eastAsiaTheme="majorEastAsia" w:cstheme="minorHAnsi"/>
        </w:rPr>
        <w:t xml:space="preserve"> </w:t>
      </w:r>
    </w:p>
    <w:p w14:paraId="14199BA3" w14:textId="77777777" w:rsidR="00B13087" w:rsidRPr="00A44DEA" w:rsidRDefault="00B13087" w:rsidP="00B13087">
      <w:pPr>
        <w:autoSpaceDE w:val="0"/>
        <w:autoSpaceDN w:val="0"/>
        <w:adjustRightInd w:val="0"/>
        <w:spacing w:after="0" w:line="240" w:lineRule="auto"/>
        <w:jc w:val="both"/>
        <w:rPr>
          <w:rFonts w:eastAsiaTheme="majorEastAsia" w:cstheme="minorHAnsi"/>
          <w:sz w:val="16"/>
          <w:szCs w:val="16"/>
        </w:rPr>
      </w:pPr>
    </w:p>
    <w:p w14:paraId="167A6359" w14:textId="5D14B718" w:rsidR="00C55B46" w:rsidRDefault="00B3725E" w:rsidP="0001601F">
      <w:pPr>
        <w:autoSpaceDE w:val="0"/>
        <w:autoSpaceDN w:val="0"/>
        <w:adjustRightInd w:val="0"/>
        <w:spacing w:after="0" w:line="240" w:lineRule="auto"/>
        <w:jc w:val="both"/>
        <w:rPr>
          <w:rFonts w:ascii="Calibri" w:hAnsi="Calibri" w:cs="Calibri"/>
          <w:kern w:val="0"/>
        </w:rPr>
      </w:pPr>
      <w:r w:rsidRPr="00242FA5">
        <w:rPr>
          <w:rFonts w:eastAsiaTheme="majorEastAsia" w:cstheme="minorHAnsi"/>
          <w:b/>
          <w:bCs/>
          <w:sz w:val="24"/>
          <w:szCs w:val="24"/>
        </w:rPr>
        <w:t>6.</w:t>
      </w:r>
      <w:r>
        <w:rPr>
          <w:rFonts w:eastAsiaTheme="majorEastAsia" w:cstheme="minorHAnsi"/>
          <w:b/>
          <w:bCs/>
          <w:sz w:val="24"/>
          <w:szCs w:val="24"/>
        </w:rPr>
        <w:t>4</w:t>
      </w:r>
      <w:r>
        <w:rPr>
          <w:rFonts w:eastAsiaTheme="majorEastAsia" w:cstheme="minorHAnsi"/>
          <w:sz w:val="23"/>
          <w:szCs w:val="23"/>
        </w:rPr>
        <w:t xml:space="preserve">  </w:t>
      </w:r>
      <w:r w:rsidR="007B798C">
        <w:rPr>
          <w:rFonts w:ascii="Calibri" w:hAnsi="Calibri" w:cs="Calibri"/>
          <w:kern w:val="0"/>
        </w:rPr>
        <w:t>L</w:t>
      </w:r>
      <w:r w:rsidR="00A424DA">
        <w:rPr>
          <w:rFonts w:ascii="Calibri" w:hAnsi="Calibri" w:cs="Calibri"/>
          <w:kern w:val="0"/>
        </w:rPr>
        <w:t xml:space="preserve">a « Commission extra-municipale Budgets participatifs » </w:t>
      </w:r>
      <w:r w:rsidR="00727B9C">
        <w:rPr>
          <w:rFonts w:ascii="Calibri" w:hAnsi="Calibri" w:cs="Calibri"/>
          <w:kern w:val="0"/>
        </w:rPr>
        <w:t>intervient</w:t>
      </w:r>
      <w:r w:rsidR="00C55B46">
        <w:rPr>
          <w:rFonts w:ascii="Calibri" w:hAnsi="Calibri" w:cs="Calibri"/>
          <w:kern w:val="0"/>
        </w:rPr>
        <w:t> :</w:t>
      </w:r>
    </w:p>
    <w:p w14:paraId="7C89F797" w14:textId="051B2B5A" w:rsidR="00C55B46" w:rsidRPr="00087070" w:rsidRDefault="00C62EEB" w:rsidP="00727B9C">
      <w:pPr>
        <w:pStyle w:val="Paragraphedeliste"/>
        <w:numPr>
          <w:ilvl w:val="0"/>
          <w:numId w:val="31"/>
        </w:numPr>
        <w:autoSpaceDE w:val="0"/>
        <w:autoSpaceDN w:val="0"/>
        <w:adjustRightInd w:val="0"/>
        <w:spacing w:after="0" w:line="240" w:lineRule="auto"/>
        <w:jc w:val="both"/>
        <w:rPr>
          <w:rFonts w:ascii="Calibri" w:hAnsi="Calibri" w:cs="Calibri"/>
          <w:b/>
          <w:bCs/>
          <w:kern w:val="0"/>
        </w:rPr>
      </w:pPr>
      <w:r>
        <w:rPr>
          <w:rFonts w:ascii="Calibri" w:hAnsi="Calibri" w:cs="Calibri"/>
          <w:kern w:val="0"/>
        </w:rPr>
        <w:t>P</w:t>
      </w:r>
      <w:r w:rsidR="0001601F" w:rsidRPr="00C55B46">
        <w:rPr>
          <w:rFonts w:ascii="Calibri" w:hAnsi="Calibri" w:cs="Calibri"/>
          <w:kern w:val="0"/>
        </w:rPr>
        <w:t>our</w:t>
      </w:r>
      <w:r w:rsidR="00010550" w:rsidRPr="00C55B46">
        <w:rPr>
          <w:rFonts w:ascii="Calibri" w:hAnsi="Calibri" w:cs="Calibri"/>
          <w:kern w:val="0"/>
        </w:rPr>
        <w:t xml:space="preserve"> </w:t>
      </w:r>
      <w:r w:rsidR="00B02649" w:rsidRPr="003D6D31">
        <w:rPr>
          <w:rFonts w:ascii="Calibri" w:hAnsi="Calibri" w:cs="Calibri"/>
          <w:b/>
          <w:bCs/>
          <w:kern w:val="0"/>
        </w:rPr>
        <w:t>sélecti</w:t>
      </w:r>
      <w:r w:rsidR="00010550" w:rsidRPr="003D6D31">
        <w:rPr>
          <w:rFonts w:ascii="Calibri" w:hAnsi="Calibri" w:cs="Calibri"/>
          <w:b/>
          <w:bCs/>
          <w:kern w:val="0"/>
        </w:rPr>
        <w:t>onner</w:t>
      </w:r>
      <w:r w:rsidR="00B02649" w:rsidRPr="003D6D31">
        <w:rPr>
          <w:rFonts w:ascii="Calibri" w:hAnsi="Calibri" w:cs="Calibri"/>
          <w:b/>
          <w:bCs/>
          <w:kern w:val="0"/>
        </w:rPr>
        <w:t xml:space="preserve"> </w:t>
      </w:r>
      <w:r w:rsidR="00762A27" w:rsidRPr="003D6D31">
        <w:rPr>
          <w:rFonts w:ascii="Calibri" w:hAnsi="Calibri" w:cs="Calibri"/>
          <w:b/>
          <w:bCs/>
          <w:kern w:val="0"/>
        </w:rPr>
        <w:t>l</w:t>
      </w:r>
      <w:r w:rsidR="00B02649" w:rsidRPr="003D6D31">
        <w:rPr>
          <w:rFonts w:ascii="Calibri" w:hAnsi="Calibri" w:cs="Calibri"/>
          <w:b/>
          <w:bCs/>
          <w:kern w:val="0"/>
        </w:rPr>
        <w:t xml:space="preserve">es projets </w:t>
      </w:r>
      <w:r w:rsidR="00762A27" w:rsidRPr="003D6D31">
        <w:rPr>
          <w:rFonts w:ascii="Calibri" w:hAnsi="Calibri" w:cs="Calibri"/>
          <w:b/>
          <w:bCs/>
          <w:kern w:val="0"/>
        </w:rPr>
        <w:t xml:space="preserve">qui seront </w:t>
      </w:r>
      <w:r w:rsidR="00B02649" w:rsidRPr="003D6D31">
        <w:rPr>
          <w:rFonts w:ascii="Calibri" w:hAnsi="Calibri" w:cs="Calibri"/>
          <w:b/>
          <w:bCs/>
          <w:kern w:val="0"/>
        </w:rPr>
        <w:t>soumis à la votation</w:t>
      </w:r>
      <w:r w:rsidR="00762A27" w:rsidRPr="003D6D31">
        <w:rPr>
          <w:rFonts w:ascii="Calibri" w:hAnsi="Calibri" w:cs="Calibri"/>
          <w:b/>
          <w:bCs/>
          <w:kern w:val="0"/>
        </w:rPr>
        <w:t xml:space="preserve"> citoyenne</w:t>
      </w:r>
      <w:r w:rsidR="00E85B33" w:rsidRPr="00C55B46">
        <w:rPr>
          <w:rFonts w:ascii="Calibri" w:hAnsi="Calibri" w:cs="Calibri"/>
          <w:kern w:val="0"/>
        </w:rPr>
        <w:t xml:space="preserve"> dans un </w:t>
      </w:r>
      <w:r w:rsidR="00E85B33" w:rsidRPr="00DA4602">
        <w:rPr>
          <w:rFonts w:ascii="Calibri" w:hAnsi="Calibri" w:cs="Calibri"/>
          <w:b/>
          <w:bCs/>
          <w:kern w:val="0"/>
        </w:rPr>
        <w:t xml:space="preserve">maximum de </w:t>
      </w:r>
      <w:r w:rsidR="00DA4602" w:rsidRPr="00DA4602">
        <w:rPr>
          <w:rFonts w:ascii="Calibri" w:hAnsi="Calibri" w:cs="Calibri"/>
          <w:b/>
          <w:bCs/>
          <w:kern w:val="0"/>
        </w:rPr>
        <w:t>2</w:t>
      </w:r>
      <w:r w:rsidR="00C55B46" w:rsidRPr="00DA4602">
        <w:rPr>
          <w:rFonts w:ascii="Calibri" w:hAnsi="Calibri" w:cs="Calibri"/>
          <w:b/>
          <w:bCs/>
          <w:kern w:val="0"/>
        </w:rPr>
        <w:t>0 projets.</w:t>
      </w:r>
    </w:p>
    <w:p w14:paraId="44658789" w14:textId="45ED45D3" w:rsidR="00727B9C" w:rsidRDefault="00727B9C" w:rsidP="00727B9C">
      <w:pPr>
        <w:pStyle w:val="Paragraphedeliste"/>
        <w:numPr>
          <w:ilvl w:val="0"/>
          <w:numId w:val="31"/>
        </w:numPr>
        <w:autoSpaceDE w:val="0"/>
        <w:autoSpaceDN w:val="0"/>
        <w:adjustRightInd w:val="0"/>
        <w:spacing w:after="0" w:line="240" w:lineRule="auto"/>
        <w:jc w:val="both"/>
        <w:rPr>
          <w:rFonts w:ascii="Calibri" w:hAnsi="Calibri" w:cs="Calibri"/>
          <w:kern w:val="0"/>
        </w:rPr>
      </w:pPr>
      <w:r w:rsidRPr="00C55B46">
        <w:rPr>
          <w:rFonts w:ascii="Calibri" w:hAnsi="Calibri" w:cs="Calibri"/>
          <w:kern w:val="0"/>
        </w:rPr>
        <w:t xml:space="preserve">Pour </w:t>
      </w:r>
      <w:r w:rsidRPr="005E3BFC">
        <w:rPr>
          <w:rFonts w:ascii="Calibri" w:hAnsi="Calibri" w:cs="Calibri"/>
          <w:b/>
          <w:bCs/>
          <w:kern w:val="0"/>
        </w:rPr>
        <w:t>pro</w:t>
      </w:r>
      <w:r w:rsidR="0051467F">
        <w:rPr>
          <w:rFonts w:ascii="Calibri" w:hAnsi="Calibri" w:cs="Calibri"/>
          <w:b/>
          <w:bCs/>
          <w:kern w:val="0"/>
        </w:rPr>
        <w:t>poser</w:t>
      </w:r>
      <w:r w:rsidR="00CF2EEC">
        <w:rPr>
          <w:rFonts w:ascii="Calibri" w:hAnsi="Calibri" w:cs="Calibri"/>
          <w:b/>
          <w:bCs/>
          <w:kern w:val="0"/>
        </w:rPr>
        <w:t xml:space="preserve"> la</w:t>
      </w:r>
      <w:r w:rsidRPr="005E3BFC">
        <w:rPr>
          <w:rFonts w:ascii="Calibri" w:hAnsi="Calibri" w:cs="Calibri"/>
          <w:b/>
          <w:bCs/>
          <w:kern w:val="0"/>
        </w:rPr>
        <w:t xml:space="preserve"> fusion de certains projets</w:t>
      </w:r>
      <w:r w:rsidRPr="00C55B46">
        <w:rPr>
          <w:rFonts w:ascii="Calibri" w:hAnsi="Calibri" w:cs="Calibri"/>
          <w:kern w:val="0"/>
        </w:rPr>
        <w:t xml:space="preserve"> </w:t>
      </w:r>
      <w:r w:rsidR="00123CA5" w:rsidRPr="00A16350">
        <w:t>s'ils présentent des similitudes</w:t>
      </w:r>
      <w:r w:rsidR="00DD1772">
        <w:t xml:space="preserve"> </w:t>
      </w:r>
      <w:r w:rsidRPr="00C55B46">
        <w:rPr>
          <w:rFonts w:ascii="Calibri" w:hAnsi="Calibri" w:cs="Calibri"/>
          <w:kern w:val="0"/>
        </w:rPr>
        <w:t>;</w:t>
      </w:r>
    </w:p>
    <w:p w14:paraId="63C981FE" w14:textId="389BBC8B" w:rsidR="00296381" w:rsidRPr="00CF2EEC" w:rsidRDefault="00296381" w:rsidP="00727B9C">
      <w:pPr>
        <w:pStyle w:val="Paragraphedeliste"/>
        <w:numPr>
          <w:ilvl w:val="0"/>
          <w:numId w:val="31"/>
        </w:numPr>
        <w:autoSpaceDE w:val="0"/>
        <w:autoSpaceDN w:val="0"/>
        <w:adjustRightInd w:val="0"/>
        <w:spacing w:after="0" w:line="240" w:lineRule="auto"/>
        <w:jc w:val="both"/>
        <w:rPr>
          <w:rFonts w:ascii="Calibri" w:hAnsi="Calibri" w:cs="Calibri"/>
          <w:kern w:val="0"/>
        </w:rPr>
      </w:pPr>
      <w:r w:rsidRPr="00CF2EEC">
        <w:rPr>
          <w:rFonts w:ascii="Calibri" w:hAnsi="Calibri" w:cs="Calibri"/>
          <w:kern w:val="0"/>
        </w:rPr>
        <w:t xml:space="preserve">Pour </w:t>
      </w:r>
      <w:r w:rsidR="003D6D31">
        <w:rPr>
          <w:rFonts w:ascii="Calibri" w:hAnsi="Calibri" w:cs="Calibri"/>
          <w:b/>
          <w:bCs/>
          <w:kern w:val="0"/>
        </w:rPr>
        <w:t>mentionner</w:t>
      </w:r>
      <w:r w:rsidR="00017D12" w:rsidRPr="00CF2EEC">
        <w:rPr>
          <w:rFonts w:ascii="Calibri" w:hAnsi="Calibri" w:cs="Calibri"/>
          <w:b/>
          <w:bCs/>
          <w:kern w:val="0"/>
        </w:rPr>
        <w:t xml:space="preserve"> les projets </w:t>
      </w:r>
      <w:r w:rsidR="00182AEC">
        <w:rPr>
          <w:rFonts w:ascii="Calibri" w:hAnsi="Calibri" w:cs="Calibri"/>
          <w:b/>
          <w:bCs/>
          <w:kern w:val="0"/>
        </w:rPr>
        <w:t>de la catégorie « </w:t>
      </w:r>
      <w:r w:rsidR="0033582D" w:rsidRPr="00CF2EEC">
        <w:rPr>
          <w:rFonts w:ascii="Calibri" w:hAnsi="Calibri" w:cs="Calibri"/>
          <w:b/>
          <w:bCs/>
          <w:kern w:val="0"/>
        </w:rPr>
        <w:t>jeunesse</w:t>
      </w:r>
      <w:r w:rsidR="00182AEC">
        <w:rPr>
          <w:rFonts w:ascii="Calibri" w:hAnsi="Calibri" w:cs="Calibri"/>
          <w:b/>
          <w:bCs/>
          <w:kern w:val="0"/>
        </w:rPr>
        <w:t> »</w:t>
      </w:r>
      <w:r w:rsidR="0033582D" w:rsidRPr="00CF2EEC">
        <w:rPr>
          <w:rFonts w:ascii="Calibri" w:hAnsi="Calibri" w:cs="Calibri"/>
          <w:kern w:val="0"/>
        </w:rPr>
        <w:t xml:space="preserve"> (</w:t>
      </w:r>
      <w:r w:rsidR="00182AEC">
        <w:rPr>
          <w:rFonts w:ascii="Calibri" w:hAnsi="Calibri" w:cs="Calibri"/>
          <w:kern w:val="0"/>
        </w:rPr>
        <w:t>label</w:t>
      </w:r>
      <w:r w:rsidR="0033582D" w:rsidRPr="00CF2EEC">
        <w:rPr>
          <w:rFonts w:ascii="Calibri" w:hAnsi="Calibri" w:cs="Calibri"/>
          <w:kern w:val="0"/>
        </w:rPr>
        <w:t xml:space="preserve"> correspondant </w:t>
      </w:r>
      <w:r w:rsidR="004E648F" w:rsidRPr="00CF2EEC">
        <w:rPr>
          <w:rFonts w:ascii="Calibri" w:hAnsi="Calibri" w:cs="Calibri"/>
          <w:kern w:val="0"/>
        </w:rPr>
        <w:t xml:space="preserve">aux </w:t>
      </w:r>
      <w:r w:rsidR="004E648F" w:rsidRPr="00CF2EEC">
        <w:rPr>
          <w:rFonts w:eastAsia="Times New Roman" w:cstheme="minorHAnsi"/>
          <w:kern w:val="0"/>
          <w:lang w:eastAsia="fr-FR"/>
          <w14:ligatures w14:val="none"/>
        </w:rPr>
        <w:t>projets portés par les jeunes et à destination de la jeunesse ambarésienne) ;</w:t>
      </w:r>
    </w:p>
    <w:p w14:paraId="758EFE95" w14:textId="50CF437B" w:rsidR="00B80361" w:rsidRPr="002B24A7" w:rsidRDefault="00B80361" w:rsidP="00727B9C">
      <w:pPr>
        <w:pStyle w:val="Paragraphedeliste"/>
        <w:numPr>
          <w:ilvl w:val="0"/>
          <w:numId w:val="31"/>
        </w:numPr>
        <w:autoSpaceDE w:val="0"/>
        <w:autoSpaceDN w:val="0"/>
        <w:adjustRightInd w:val="0"/>
        <w:spacing w:after="0" w:line="240" w:lineRule="auto"/>
        <w:jc w:val="both"/>
        <w:rPr>
          <w:rFonts w:ascii="Calibri" w:hAnsi="Calibri" w:cs="Calibri"/>
          <w:kern w:val="0"/>
        </w:rPr>
      </w:pPr>
      <w:r w:rsidRPr="002B24A7">
        <w:rPr>
          <w:rFonts w:eastAsia="Times New Roman" w:cstheme="minorHAnsi"/>
          <w:kern w:val="0"/>
          <w:lang w:eastAsia="fr-FR"/>
          <w14:ligatures w14:val="none"/>
        </w:rPr>
        <w:t xml:space="preserve">Pour veiller à </w:t>
      </w:r>
      <w:r w:rsidR="001033B4" w:rsidRPr="002B24A7">
        <w:rPr>
          <w:rFonts w:eastAsia="Times New Roman" w:cstheme="minorHAnsi"/>
          <w:kern w:val="0"/>
          <w:lang w:eastAsia="fr-FR"/>
          <w14:ligatures w14:val="none"/>
        </w:rPr>
        <w:t>ce que l’ensemble des projets proposés à la votation citoyenne soient</w:t>
      </w:r>
      <w:r w:rsidR="002B24A7" w:rsidRPr="002B24A7">
        <w:rPr>
          <w:rFonts w:eastAsia="Times New Roman" w:cstheme="minorHAnsi"/>
          <w:kern w:val="0"/>
          <w:lang w:eastAsia="fr-FR"/>
          <w14:ligatures w14:val="none"/>
        </w:rPr>
        <w:t xml:space="preserve"> </w:t>
      </w:r>
      <w:r w:rsidR="002B24A7" w:rsidRPr="005E3BFC">
        <w:rPr>
          <w:rFonts w:eastAsia="Times New Roman" w:cstheme="minorHAnsi"/>
          <w:b/>
          <w:bCs/>
          <w:kern w:val="0"/>
          <w:lang w:eastAsia="fr-FR"/>
          <w14:ligatures w14:val="none"/>
        </w:rPr>
        <w:t xml:space="preserve">répartis de façon </w:t>
      </w:r>
      <w:r w:rsidR="001033B4" w:rsidRPr="005E3BFC">
        <w:rPr>
          <w:rFonts w:eastAsia="Times New Roman" w:cstheme="minorHAnsi"/>
          <w:b/>
          <w:bCs/>
          <w:kern w:val="0"/>
          <w:lang w:eastAsia="fr-FR"/>
          <w14:ligatures w14:val="none"/>
        </w:rPr>
        <w:t xml:space="preserve">homogène et équilibrée </w:t>
      </w:r>
      <w:r w:rsidR="002B24A7" w:rsidRPr="005E3BFC">
        <w:rPr>
          <w:rFonts w:eastAsia="Times New Roman" w:cstheme="minorHAnsi"/>
          <w:b/>
          <w:bCs/>
          <w:kern w:val="0"/>
          <w:lang w:eastAsia="fr-FR"/>
          <w14:ligatures w14:val="none"/>
        </w:rPr>
        <w:t>dans chaque quartier</w:t>
      </w:r>
      <w:r w:rsidR="002B24A7" w:rsidRPr="002B24A7">
        <w:rPr>
          <w:rFonts w:eastAsia="Times New Roman" w:cstheme="minorHAnsi"/>
          <w:kern w:val="0"/>
          <w:lang w:eastAsia="fr-FR"/>
          <w14:ligatures w14:val="none"/>
        </w:rPr>
        <w:t xml:space="preserve"> de la Ville ;</w:t>
      </w:r>
      <w:r w:rsidR="001033B4" w:rsidRPr="002B24A7">
        <w:rPr>
          <w:rFonts w:eastAsia="Times New Roman" w:cstheme="minorHAnsi"/>
          <w:kern w:val="0"/>
          <w:lang w:eastAsia="fr-FR"/>
          <w14:ligatures w14:val="none"/>
        </w:rPr>
        <w:t xml:space="preserve"> </w:t>
      </w:r>
    </w:p>
    <w:p w14:paraId="73DA5240" w14:textId="5262E952" w:rsidR="00DD1772" w:rsidRDefault="00DD1772" w:rsidP="00727B9C">
      <w:pPr>
        <w:pStyle w:val="Paragraphedeliste"/>
        <w:numPr>
          <w:ilvl w:val="0"/>
          <w:numId w:val="31"/>
        </w:numPr>
        <w:autoSpaceDE w:val="0"/>
        <w:autoSpaceDN w:val="0"/>
        <w:adjustRightInd w:val="0"/>
        <w:spacing w:after="0" w:line="240" w:lineRule="auto"/>
        <w:jc w:val="both"/>
        <w:rPr>
          <w:rFonts w:ascii="Calibri" w:hAnsi="Calibri" w:cs="Calibri"/>
          <w:kern w:val="0"/>
        </w:rPr>
      </w:pPr>
      <w:r>
        <w:rPr>
          <w:rFonts w:ascii="Calibri" w:hAnsi="Calibri" w:cs="Calibri"/>
          <w:kern w:val="0"/>
        </w:rPr>
        <w:t xml:space="preserve">Pour </w:t>
      </w:r>
      <w:r w:rsidRPr="005E3BFC">
        <w:rPr>
          <w:rFonts w:ascii="Calibri" w:hAnsi="Calibri" w:cs="Calibri"/>
          <w:b/>
          <w:bCs/>
          <w:kern w:val="0"/>
        </w:rPr>
        <w:t xml:space="preserve">proposer des ajustements </w:t>
      </w:r>
      <w:r w:rsidR="0016482E">
        <w:rPr>
          <w:rFonts w:ascii="Calibri" w:hAnsi="Calibri" w:cs="Calibri"/>
          <w:kern w:val="0"/>
        </w:rPr>
        <w:t>suite à l’étude de faisabilité des services</w:t>
      </w:r>
      <w:r w:rsidR="006D25F8">
        <w:rPr>
          <w:rFonts w:ascii="Calibri" w:hAnsi="Calibri" w:cs="Calibri"/>
          <w:kern w:val="0"/>
        </w:rPr>
        <w:t xml:space="preserve"> ou les orientations </w:t>
      </w:r>
      <w:r w:rsidR="00EC65AF">
        <w:rPr>
          <w:rFonts w:ascii="Calibri" w:hAnsi="Calibri" w:cs="Calibri"/>
          <w:kern w:val="0"/>
        </w:rPr>
        <w:t>de la politique de la Ville</w:t>
      </w:r>
      <w:r w:rsidR="009B3DBB">
        <w:rPr>
          <w:rFonts w:ascii="Calibri" w:hAnsi="Calibri" w:cs="Calibri"/>
          <w:kern w:val="0"/>
        </w:rPr>
        <w:t>.</w:t>
      </w:r>
    </w:p>
    <w:p w14:paraId="440E19D1" w14:textId="15617BAF" w:rsidR="00501BD0" w:rsidRPr="00A16350" w:rsidRDefault="00841DB6" w:rsidP="00135DE1">
      <w:pPr>
        <w:spacing w:after="0" w:line="240" w:lineRule="auto"/>
      </w:pPr>
      <w:r>
        <w:t>A l’issue de la réunion de la « </w:t>
      </w:r>
      <w:r>
        <w:rPr>
          <w:rFonts w:ascii="Calibri" w:hAnsi="Calibri" w:cs="Calibri"/>
          <w:kern w:val="0"/>
        </w:rPr>
        <w:t>Commission extra-municipale Budgets participatifs », l</w:t>
      </w:r>
      <w:r w:rsidR="00501BD0" w:rsidRPr="00A16350">
        <w:t>es porteurs sont informés des propositions d'ajustement ou de fusion. Ils peuvent refuser la proposition faite mais s'exposent à une inéligibilité de leur projet.</w:t>
      </w:r>
    </w:p>
    <w:p w14:paraId="292E93AA" w14:textId="77777777" w:rsidR="00EC65AF" w:rsidRPr="00135DE1" w:rsidRDefault="00EC65AF" w:rsidP="00EC65AF">
      <w:pPr>
        <w:autoSpaceDE w:val="0"/>
        <w:autoSpaceDN w:val="0"/>
        <w:adjustRightInd w:val="0"/>
        <w:spacing w:after="0" w:line="240" w:lineRule="auto"/>
        <w:jc w:val="both"/>
        <w:rPr>
          <w:rFonts w:ascii="Calibri" w:hAnsi="Calibri" w:cs="Calibri"/>
          <w:kern w:val="0"/>
          <w:sz w:val="16"/>
          <w:szCs w:val="16"/>
        </w:rPr>
      </w:pPr>
    </w:p>
    <w:p w14:paraId="64C37FF6" w14:textId="17059B31" w:rsidR="001A31BD" w:rsidRDefault="00B3725E" w:rsidP="001A31BD">
      <w:pPr>
        <w:shd w:val="clear" w:color="auto" w:fill="FFFFFF"/>
        <w:spacing w:after="0" w:line="240" w:lineRule="auto"/>
        <w:jc w:val="both"/>
        <w:rPr>
          <w:rFonts w:ascii="Calibri" w:hAnsi="Calibri" w:cs="Calibri"/>
          <w:kern w:val="0"/>
        </w:rPr>
      </w:pPr>
      <w:r w:rsidRPr="00242FA5">
        <w:rPr>
          <w:rFonts w:eastAsiaTheme="majorEastAsia" w:cstheme="minorHAnsi"/>
          <w:b/>
          <w:bCs/>
          <w:sz w:val="24"/>
          <w:szCs w:val="24"/>
        </w:rPr>
        <w:t>6.</w:t>
      </w:r>
      <w:r>
        <w:rPr>
          <w:rFonts w:eastAsiaTheme="majorEastAsia" w:cstheme="minorHAnsi"/>
          <w:b/>
          <w:bCs/>
          <w:sz w:val="24"/>
          <w:szCs w:val="24"/>
        </w:rPr>
        <w:t>5</w:t>
      </w:r>
      <w:r>
        <w:rPr>
          <w:rFonts w:eastAsiaTheme="majorEastAsia" w:cstheme="minorHAnsi"/>
          <w:sz w:val="23"/>
          <w:szCs w:val="23"/>
        </w:rPr>
        <w:t xml:space="preserve"> </w:t>
      </w:r>
      <w:r w:rsidR="00DF2E82">
        <w:rPr>
          <w:rFonts w:eastAsiaTheme="majorEastAsia" w:cstheme="minorHAnsi"/>
          <w:sz w:val="23"/>
          <w:szCs w:val="23"/>
        </w:rPr>
        <w:t xml:space="preserve">Avant le lancement de la votation citoyenne, </w:t>
      </w:r>
      <w:r w:rsidR="00DF2E82" w:rsidRPr="00027C44">
        <w:rPr>
          <w:rFonts w:eastAsiaTheme="majorEastAsia" w:cstheme="minorHAnsi"/>
          <w:b/>
          <w:bCs/>
          <w:sz w:val="23"/>
          <w:szCs w:val="23"/>
        </w:rPr>
        <w:t>l</w:t>
      </w:r>
      <w:r w:rsidR="00EC65AF" w:rsidRPr="00027C44">
        <w:rPr>
          <w:rFonts w:ascii="Calibri" w:hAnsi="Calibri" w:cs="Calibri"/>
          <w:b/>
          <w:bCs/>
          <w:kern w:val="0"/>
        </w:rPr>
        <w:t xml:space="preserve">a « Commission extra-municipale Budgets participatifs » </w:t>
      </w:r>
      <w:r w:rsidR="006E50AE" w:rsidRPr="00027C44">
        <w:rPr>
          <w:rFonts w:ascii="Calibri" w:hAnsi="Calibri" w:cs="Calibri"/>
          <w:b/>
          <w:bCs/>
          <w:kern w:val="0"/>
        </w:rPr>
        <w:t xml:space="preserve">s’engage à réunir </w:t>
      </w:r>
      <w:r w:rsidR="006E5623" w:rsidRPr="00027C44">
        <w:rPr>
          <w:rFonts w:ascii="Calibri" w:hAnsi="Calibri" w:cs="Calibri"/>
          <w:b/>
          <w:bCs/>
          <w:kern w:val="0"/>
        </w:rPr>
        <w:t xml:space="preserve">l’ensemble </w:t>
      </w:r>
      <w:r w:rsidR="00F25CA0" w:rsidRPr="00027C44">
        <w:rPr>
          <w:rFonts w:ascii="Calibri" w:hAnsi="Calibri" w:cs="Calibri"/>
          <w:b/>
          <w:bCs/>
          <w:kern w:val="0"/>
        </w:rPr>
        <w:t>d</w:t>
      </w:r>
      <w:r w:rsidR="006E5623" w:rsidRPr="00027C44">
        <w:rPr>
          <w:rFonts w:ascii="Calibri" w:hAnsi="Calibri" w:cs="Calibri"/>
          <w:b/>
          <w:bCs/>
          <w:kern w:val="0"/>
        </w:rPr>
        <w:t>es porteurs de projet</w:t>
      </w:r>
      <w:r w:rsidR="00B646EF">
        <w:rPr>
          <w:rFonts w:ascii="Calibri" w:hAnsi="Calibri" w:cs="Calibri"/>
          <w:kern w:val="0"/>
        </w:rPr>
        <w:t> </w:t>
      </w:r>
      <w:r w:rsidR="00DF2E82" w:rsidRPr="001A31BD">
        <w:rPr>
          <w:rFonts w:ascii="Calibri" w:hAnsi="Calibri" w:cs="Calibri"/>
          <w:kern w:val="0"/>
        </w:rPr>
        <w:t>pour les</w:t>
      </w:r>
      <w:r w:rsidR="006E5623" w:rsidRPr="001A31BD">
        <w:rPr>
          <w:rFonts w:ascii="Calibri" w:hAnsi="Calibri" w:cs="Calibri"/>
          <w:kern w:val="0"/>
        </w:rPr>
        <w:t xml:space="preserve"> inform</w:t>
      </w:r>
      <w:r w:rsidR="00DF2E82" w:rsidRPr="001A31BD">
        <w:rPr>
          <w:rFonts w:ascii="Calibri" w:hAnsi="Calibri" w:cs="Calibri"/>
          <w:kern w:val="0"/>
        </w:rPr>
        <w:t>er</w:t>
      </w:r>
      <w:r w:rsidR="001A31BD">
        <w:rPr>
          <w:rFonts w:ascii="Calibri" w:hAnsi="Calibri" w:cs="Calibri"/>
          <w:kern w:val="0"/>
        </w:rPr>
        <w:t> :</w:t>
      </w:r>
    </w:p>
    <w:p w14:paraId="1E957E13" w14:textId="3E0BE1FC" w:rsidR="006E5623" w:rsidRDefault="001A31BD" w:rsidP="001A31BD">
      <w:pPr>
        <w:shd w:val="clear" w:color="auto" w:fill="FFFFFF"/>
        <w:spacing w:after="0" w:line="240" w:lineRule="auto"/>
        <w:jc w:val="both"/>
        <w:rPr>
          <w:rFonts w:ascii="Calibri" w:hAnsi="Calibri" w:cs="Calibri"/>
          <w:kern w:val="0"/>
        </w:rPr>
      </w:pPr>
      <w:r>
        <w:rPr>
          <w:rFonts w:ascii="Calibri" w:hAnsi="Calibri" w:cs="Calibri"/>
          <w:kern w:val="0"/>
        </w:rPr>
        <w:t xml:space="preserve">- </w:t>
      </w:r>
      <w:r w:rsidR="006E5623" w:rsidRPr="001A31BD">
        <w:rPr>
          <w:rFonts w:ascii="Calibri" w:hAnsi="Calibri" w:cs="Calibri"/>
          <w:kern w:val="0"/>
        </w:rPr>
        <w:t>de l’admissibilité ainsi que de la faisabilité de leur projet</w:t>
      </w:r>
    </w:p>
    <w:p w14:paraId="5B825688" w14:textId="0F41A6E1" w:rsidR="001A31BD" w:rsidRDefault="001A31BD" w:rsidP="001A31BD">
      <w:pPr>
        <w:shd w:val="clear" w:color="auto" w:fill="FFFFFF"/>
        <w:spacing w:after="0" w:line="240" w:lineRule="auto"/>
        <w:jc w:val="both"/>
        <w:rPr>
          <w:rFonts w:ascii="Calibri" w:hAnsi="Calibri" w:cs="Calibri"/>
          <w:kern w:val="0"/>
        </w:rPr>
      </w:pPr>
      <w:r>
        <w:rPr>
          <w:rFonts w:ascii="Calibri" w:hAnsi="Calibri" w:cs="Calibri"/>
          <w:kern w:val="0"/>
        </w:rPr>
        <w:t xml:space="preserve">- de </w:t>
      </w:r>
      <w:r w:rsidR="00AF560E">
        <w:rPr>
          <w:rFonts w:ascii="Calibri" w:hAnsi="Calibri" w:cs="Calibri"/>
          <w:kern w:val="0"/>
        </w:rPr>
        <w:t>la non-recevabilité</w:t>
      </w:r>
      <w:r w:rsidR="006C2E28">
        <w:rPr>
          <w:rFonts w:ascii="Calibri" w:hAnsi="Calibri" w:cs="Calibri"/>
          <w:kern w:val="0"/>
        </w:rPr>
        <w:t xml:space="preserve"> de leur projet</w:t>
      </w:r>
      <w:r w:rsidR="003372B4">
        <w:rPr>
          <w:rFonts w:ascii="Calibri" w:hAnsi="Calibri" w:cs="Calibri"/>
          <w:kern w:val="0"/>
        </w:rPr>
        <w:t xml:space="preserve"> (la commission devra motiver </w:t>
      </w:r>
      <w:r w:rsidR="004C3495">
        <w:rPr>
          <w:rFonts w:ascii="Calibri" w:hAnsi="Calibri" w:cs="Calibri"/>
          <w:kern w:val="0"/>
        </w:rPr>
        <w:t>les projets non-retenus)</w:t>
      </w:r>
    </w:p>
    <w:p w14:paraId="3D83B588" w14:textId="557141AD" w:rsidR="00F42375" w:rsidRDefault="00F42375" w:rsidP="00F42375">
      <w:pPr>
        <w:rPr>
          <w:rFonts w:eastAsiaTheme="majorEastAsia" w:cstheme="minorHAnsi"/>
          <w:b/>
          <w:bCs/>
          <w:sz w:val="24"/>
          <w:szCs w:val="24"/>
          <w:u w:val="single"/>
        </w:rPr>
      </w:pPr>
      <w:r w:rsidRPr="002850DD">
        <w:rPr>
          <w:rFonts w:eastAsiaTheme="majorEastAsia" w:cstheme="minorHAnsi"/>
          <w:b/>
          <w:bCs/>
          <w:sz w:val="24"/>
          <w:szCs w:val="24"/>
          <w:u w:val="single"/>
        </w:rPr>
        <w:lastRenderedPageBreak/>
        <w:t>ARTICLE</w:t>
      </w:r>
      <w:r>
        <w:rPr>
          <w:rFonts w:eastAsiaTheme="majorEastAsia" w:cstheme="minorHAnsi"/>
          <w:b/>
          <w:bCs/>
          <w:sz w:val="24"/>
          <w:szCs w:val="24"/>
          <w:u w:val="single"/>
        </w:rPr>
        <w:t xml:space="preserve"> 7 : VOTATION CITOYENNE</w:t>
      </w:r>
      <w:r w:rsidR="004B7AA2">
        <w:rPr>
          <w:rFonts w:eastAsiaTheme="majorEastAsia" w:cstheme="minorHAnsi"/>
          <w:b/>
          <w:bCs/>
          <w:sz w:val="24"/>
          <w:szCs w:val="24"/>
          <w:u w:val="single"/>
        </w:rPr>
        <w:t xml:space="preserve"> ET ANNONCE DES RÉSULTATS</w:t>
      </w:r>
    </w:p>
    <w:p w14:paraId="6AD5E329" w14:textId="4238EDAF" w:rsidR="00F73B7F" w:rsidRPr="006E5A8C" w:rsidRDefault="00F73B7F" w:rsidP="00B26526">
      <w:pPr>
        <w:spacing w:after="80" w:line="240" w:lineRule="auto"/>
        <w:rPr>
          <w:rFonts w:eastAsia="Times New Roman" w:cstheme="minorHAnsi"/>
          <w:color w:val="11101E"/>
          <w:kern w:val="0"/>
          <w:lang w:eastAsia="fr-FR"/>
          <w14:ligatures w14:val="none"/>
        </w:rPr>
      </w:pPr>
      <w:r w:rsidRPr="00FE6E13">
        <w:rPr>
          <w:rStyle w:val="lev"/>
          <w:sz w:val="24"/>
          <w:szCs w:val="24"/>
        </w:rPr>
        <w:t>7.1</w:t>
      </w:r>
      <w:r>
        <w:rPr>
          <w:rStyle w:val="lev"/>
        </w:rPr>
        <w:t xml:space="preserve">  </w:t>
      </w:r>
      <w:r>
        <w:rPr>
          <w:rFonts w:eastAsia="Times New Roman" w:cstheme="minorHAnsi"/>
          <w:color w:val="11101E"/>
          <w:kern w:val="0"/>
          <w:lang w:eastAsia="fr-FR"/>
          <w14:ligatures w14:val="none"/>
        </w:rPr>
        <w:t>L</w:t>
      </w:r>
      <w:r w:rsidRPr="006E5A8C">
        <w:rPr>
          <w:rFonts w:eastAsia="Times New Roman" w:cstheme="minorHAnsi"/>
          <w:color w:val="11101E"/>
          <w:kern w:val="0"/>
          <w:lang w:eastAsia="fr-FR"/>
          <w14:ligatures w14:val="none"/>
        </w:rPr>
        <w:t>a</w:t>
      </w:r>
      <w:r>
        <w:rPr>
          <w:rFonts w:eastAsia="Times New Roman" w:cstheme="minorHAnsi"/>
          <w:color w:val="11101E"/>
          <w:kern w:val="0"/>
          <w:lang w:eastAsia="fr-FR"/>
          <w14:ligatures w14:val="none"/>
        </w:rPr>
        <w:t xml:space="preserve"> durée de</w:t>
      </w:r>
      <w:r w:rsidRPr="006E5A8C">
        <w:rPr>
          <w:rFonts w:eastAsia="Times New Roman" w:cstheme="minorHAnsi"/>
          <w:color w:val="11101E"/>
          <w:kern w:val="0"/>
          <w:lang w:eastAsia="fr-FR"/>
          <w14:ligatures w14:val="none"/>
        </w:rPr>
        <w:t xml:space="preserve"> votation est de 1 mois</w:t>
      </w:r>
      <w:r w:rsidR="00330251">
        <w:rPr>
          <w:rFonts w:eastAsia="Times New Roman" w:cstheme="minorHAnsi"/>
          <w:color w:val="11101E"/>
          <w:kern w:val="0"/>
          <w:lang w:eastAsia="fr-FR"/>
          <w14:ligatures w14:val="none"/>
        </w:rPr>
        <w:t>. Les conditions pour voter sont :</w:t>
      </w:r>
    </w:p>
    <w:p w14:paraId="67BD87FF" w14:textId="77777777" w:rsidR="00545916" w:rsidRDefault="00545916" w:rsidP="00F73B7F">
      <w:pPr>
        <w:pStyle w:val="Paragraphedeliste"/>
        <w:numPr>
          <w:ilvl w:val="0"/>
          <w:numId w:val="34"/>
        </w:numPr>
        <w:shd w:val="clear" w:color="auto" w:fill="FFFFFF"/>
        <w:spacing w:after="72" w:line="240" w:lineRule="auto"/>
        <w:jc w:val="both"/>
        <w:rPr>
          <w:rFonts w:eastAsia="Times New Roman" w:cstheme="minorHAnsi"/>
          <w:color w:val="11101E"/>
          <w:kern w:val="0"/>
          <w:lang w:eastAsia="fr-FR"/>
          <w14:ligatures w14:val="none"/>
        </w:rPr>
      </w:pPr>
      <w:r>
        <w:rPr>
          <w:rFonts w:eastAsia="Times New Roman" w:cstheme="minorHAnsi"/>
          <w:color w:val="11101E"/>
          <w:kern w:val="0"/>
          <w:lang w:eastAsia="fr-FR"/>
          <w14:ligatures w14:val="none"/>
        </w:rPr>
        <w:t xml:space="preserve">Être </w:t>
      </w:r>
      <w:r w:rsidR="00F73B7F" w:rsidRPr="00D60F8D">
        <w:rPr>
          <w:rFonts w:eastAsia="Times New Roman" w:cstheme="minorHAnsi"/>
          <w:color w:val="11101E"/>
          <w:kern w:val="0"/>
          <w:lang w:eastAsia="fr-FR"/>
          <w14:ligatures w14:val="none"/>
        </w:rPr>
        <w:t>résidant</w:t>
      </w:r>
      <w:r>
        <w:rPr>
          <w:rFonts w:eastAsia="Times New Roman" w:cstheme="minorHAnsi"/>
          <w:color w:val="11101E"/>
          <w:kern w:val="0"/>
          <w:lang w:eastAsia="fr-FR"/>
          <w14:ligatures w14:val="none"/>
        </w:rPr>
        <w:t xml:space="preserve"> d’</w:t>
      </w:r>
      <w:r w:rsidR="00F73B7F" w:rsidRPr="00D60F8D">
        <w:rPr>
          <w:rFonts w:eastAsia="Times New Roman" w:cstheme="minorHAnsi"/>
          <w:color w:val="11101E"/>
          <w:kern w:val="0"/>
          <w:lang w:eastAsia="fr-FR"/>
          <w14:ligatures w14:val="none"/>
        </w:rPr>
        <w:t xml:space="preserve">Ambarès-et-Lagrave </w:t>
      </w:r>
    </w:p>
    <w:p w14:paraId="793B9854" w14:textId="121048F9" w:rsidR="00F73B7F" w:rsidRPr="00BC4BEB" w:rsidRDefault="00545916" w:rsidP="00F73B7F">
      <w:pPr>
        <w:pStyle w:val="Paragraphedeliste"/>
        <w:numPr>
          <w:ilvl w:val="0"/>
          <w:numId w:val="34"/>
        </w:numPr>
        <w:shd w:val="clear" w:color="auto" w:fill="FFFFFF"/>
        <w:spacing w:after="72" w:line="240" w:lineRule="auto"/>
        <w:jc w:val="both"/>
        <w:rPr>
          <w:rFonts w:eastAsia="Times New Roman" w:cstheme="minorHAnsi"/>
          <w:color w:val="11101E"/>
          <w:kern w:val="0"/>
          <w:lang w:eastAsia="fr-FR"/>
          <w14:ligatures w14:val="none"/>
        </w:rPr>
      </w:pPr>
      <w:r w:rsidRPr="00BC4BEB">
        <w:rPr>
          <w:rFonts w:eastAsia="Times New Roman" w:cstheme="minorHAnsi"/>
          <w:color w:val="11101E"/>
          <w:kern w:val="0"/>
          <w:lang w:eastAsia="fr-FR"/>
          <w14:ligatures w14:val="none"/>
        </w:rPr>
        <w:t xml:space="preserve">Être </w:t>
      </w:r>
      <w:r w:rsidR="00F73B7F" w:rsidRPr="00BC4BEB">
        <w:rPr>
          <w:rFonts w:eastAsia="Times New Roman" w:cstheme="minorHAnsi"/>
          <w:color w:val="11101E"/>
          <w:kern w:val="0"/>
          <w:lang w:eastAsia="fr-FR"/>
          <w14:ligatures w14:val="none"/>
        </w:rPr>
        <w:t>âgé(e)s de 15 ans et plus</w:t>
      </w:r>
      <w:r w:rsidR="0063386C">
        <w:rPr>
          <w:rFonts w:eastAsia="Times New Roman" w:cstheme="minorHAnsi"/>
          <w:color w:val="11101E"/>
          <w:kern w:val="0"/>
          <w:lang w:eastAsia="fr-FR"/>
          <w14:ligatures w14:val="none"/>
        </w:rPr>
        <w:t xml:space="preserve"> (majorité num</w:t>
      </w:r>
      <w:r w:rsidR="00D425DF">
        <w:rPr>
          <w:rFonts w:eastAsia="Times New Roman" w:cstheme="minorHAnsi"/>
          <w:color w:val="11101E"/>
          <w:kern w:val="0"/>
          <w:lang w:eastAsia="fr-FR"/>
          <w14:ligatures w14:val="none"/>
        </w:rPr>
        <w:t>érique)</w:t>
      </w:r>
    </w:p>
    <w:p w14:paraId="7E4FCCB1" w14:textId="55941AF0" w:rsidR="00F73B7F" w:rsidRPr="008B424E" w:rsidRDefault="00F73B7F" w:rsidP="00AC6FC7">
      <w:pPr>
        <w:shd w:val="clear" w:color="auto" w:fill="FFFFFF"/>
        <w:spacing w:after="0" w:line="240" w:lineRule="auto"/>
        <w:jc w:val="both"/>
        <w:rPr>
          <w:rFonts w:eastAsia="Times New Roman" w:cstheme="minorHAnsi"/>
          <w:b/>
          <w:bCs/>
          <w:color w:val="11101E"/>
          <w:kern w:val="0"/>
          <w:lang w:eastAsia="fr-FR"/>
          <w14:ligatures w14:val="none"/>
        </w:rPr>
      </w:pPr>
      <w:r w:rsidRPr="008C377C">
        <w:rPr>
          <w:rFonts w:eastAsia="Times New Roman" w:cstheme="minorHAnsi"/>
          <w:color w:val="11101E"/>
          <w:kern w:val="0"/>
          <w:lang w:eastAsia="fr-FR"/>
          <w14:ligatures w14:val="none"/>
        </w:rPr>
        <w:t>Il n'est pas nécessaire d'avoir déposé un projet pour participer au vote</w:t>
      </w:r>
      <w:r w:rsidR="00555914">
        <w:rPr>
          <w:rFonts w:eastAsia="Times New Roman" w:cstheme="minorHAnsi"/>
          <w:color w:val="11101E"/>
          <w:kern w:val="0"/>
          <w:lang w:eastAsia="fr-FR"/>
          <w14:ligatures w14:val="none"/>
        </w:rPr>
        <w:t xml:space="preserve">. </w:t>
      </w:r>
    </w:p>
    <w:p w14:paraId="7644AF9C" w14:textId="77777777" w:rsidR="008F406C" w:rsidRPr="00AC6FC7" w:rsidRDefault="008F406C" w:rsidP="008C377C">
      <w:pPr>
        <w:shd w:val="clear" w:color="auto" w:fill="FFFFFF"/>
        <w:spacing w:after="72" w:line="240" w:lineRule="auto"/>
        <w:jc w:val="both"/>
        <w:rPr>
          <w:rFonts w:eastAsia="Times New Roman" w:cstheme="minorHAnsi"/>
          <w:color w:val="11101E"/>
          <w:kern w:val="0"/>
          <w:sz w:val="16"/>
          <w:szCs w:val="16"/>
          <w:lang w:eastAsia="fr-FR"/>
          <w14:ligatures w14:val="none"/>
        </w:rPr>
      </w:pPr>
    </w:p>
    <w:p w14:paraId="1676D4C6" w14:textId="193811F2" w:rsidR="004A75B0" w:rsidRDefault="004A75B0" w:rsidP="004A75B0">
      <w:pPr>
        <w:shd w:val="clear" w:color="auto" w:fill="FFFFFF"/>
        <w:spacing w:after="72" w:line="240" w:lineRule="auto"/>
        <w:jc w:val="both"/>
        <w:rPr>
          <w:rFonts w:eastAsia="Times New Roman" w:cstheme="minorHAnsi"/>
          <w:color w:val="11101E"/>
          <w:kern w:val="0"/>
          <w:lang w:eastAsia="fr-FR"/>
          <w14:ligatures w14:val="none"/>
        </w:rPr>
      </w:pPr>
      <w:r w:rsidRPr="00FE6E13">
        <w:rPr>
          <w:rStyle w:val="lev"/>
          <w:sz w:val="24"/>
          <w:szCs w:val="24"/>
        </w:rPr>
        <w:t>7.</w:t>
      </w:r>
      <w:r w:rsidR="00034EDC">
        <w:rPr>
          <w:rStyle w:val="lev"/>
          <w:sz w:val="24"/>
          <w:szCs w:val="24"/>
        </w:rPr>
        <w:t>2</w:t>
      </w:r>
      <w:r>
        <w:rPr>
          <w:rStyle w:val="lev"/>
        </w:rPr>
        <w:t xml:space="preserve">  </w:t>
      </w:r>
      <w:r w:rsidR="00FE6E13">
        <w:rPr>
          <w:rStyle w:val="lev"/>
        </w:rPr>
        <w:t xml:space="preserve"> </w:t>
      </w:r>
      <w:r w:rsidRPr="003B4B7B">
        <w:rPr>
          <w:rFonts w:eastAsia="Times New Roman" w:cstheme="minorHAnsi"/>
          <w:color w:val="11101E"/>
          <w:kern w:val="0"/>
          <w:lang w:eastAsia="fr-FR"/>
          <w14:ligatures w14:val="none"/>
        </w:rPr>
        <w:t>Le vote</w:t>
      </w:r>
      <w:r>
        <w:rPr>
          <w:rFonts w:eastAsia="Times New Roman" w:cstheme="minorHAnsi"/>
          <w:color w:val="11101E"/>
          <w:kern w:val="0"/>
          <w:lang w:eastAsia="fr-FR"/>
          <w14:ligatures w14:val="none"/>
        </w:rPr>
        <w:t xml:space="preserve"> s’effectue :</w:t>
      </w:r>
    </w:p>
    <w:p w14:paraId="67CD66DA" w14:textId="77777777" w:rsidR="004A75B0" w:rsidRDefault="004A75B0" w:rsidP="004A75B0">
      <w:pPr>
        <w:pStyle w:val="Paragraphedeliste"/>
        <w:numPr>
          <w:ilvl w:val="0"/>
          <w:numId w:val="35"/>
        </w:numPr>
        <w:shd w:val="clear" w:color="auto" w:fill="FFFFFF"/>
        <w:spacing w:after="72" w:line="240" w:lineRule="auto"/>
        <w:jc w:val="both"/>
        <w:rPr>
          <w:rFonts w:eastAsia="Times New Roman" w:cstheme="minorHAnsi"/>
          <w:color w:val="11101E"/>
          <w:kern w:val="0"/>
          <w:lang w:eastAsia="fr-FR"/>
          <w14:ligatures w14:val="none"/>
        </w:rPr>
      </w:pPr>
      <w:r>
        <w:rPr>
          <w:rFonts w:eastAsia="Times New Roman" w:cstheme="minorHAnsi"/>
          <w:color w:val="11101E"/>
          <w:kern w:val="0"/>
          <w:lang w:eastAsia="fr-FR"/>
          <w14:ligatures w14:val="none"/>
        </w:rPr>
        <w:t>soit</w:t>
      </w:r>
      <w:r w:rsidRPr="00581CEC">
        <w:rPr>
          <w:rFonts w:eastAsia="Times New Roman" w:cstheme="minorHAnsi"/>
          <w:color w:val="11101E"/>
          <w:kern w:val="0"/>
          <w:lang w:eastAsia="fr-FR"/>
          <w14:ligatures w14:val="none"/>
        </w:rPr>
        <w:t> </w:t>
      </w:r>
      <w:r w:rsidRPr="00581CEC">
        <w:rPr>
          <w:rFonts w:eastAsia="Times New Roman" w:cstheme="minorHAnsi"/>
          <w:b/>
          <w:bCs/>
          <w:color w:val="11101E"/>
          <w:kern w:val="0"/>
          <w:lang w:eastAsia="fr-FR"/>
          <w14:ligatures w14:val="none"/>
        </w:rPr>
        <w:t>par voie électronique</w:t>
      </w:r>
      <w:r w:rsidRPr="00581CEC">
        <w:rPr>
          <w:rFonts w:eastAsia="Times New Roman" w:cstheme="minorHAnsi"/>
          <w:color w:val="11101E"/>
          <w:kern w:val="0"/>
          <w:lang w:eastAsia="fr-FR"/>
          <w14:ligatures w14:val="none"/>
        </w:rPr>
        <w:t xml:space="preserve"> sur le site internet de la Ville d’Ambarès-et-Lagrave </w:t>
      </w:r>
      <w:hyperlink r:id="rId7" w:history="1">
        <w:r w:rsidRPr="00C84B42">
          <w:rPr>
            <w:rStyle w:val="Lienhypertexte"/>
            <w:rFonts w:eastAsia="Times New Roman" w:cstheme="minorHAnsi"/>
            <w:kern w:val="0"/>
            <w:lang w:eastAsia="fr-FR"/>
            <w14:ligatures w14:val="none"/>
          </w:rPr>
          <w:t>www.ambaresetlagrave.fr</w:t>
        </w:r>
      </w:hyperlink>
    </w:p>
    <w:p w14:paraId="4DEF9881" w14:textId="499CFA1C" w:rsidR="004A75B0" w:rsidRDefault="004A75B0" w:rsidP="004A75B0">
      <w:pPr>
        <w:pStyle w:val="Paragraphedeliste"/>
        <w:numPr>
          <w:ilvl w:val="0"/>
          <w:numId w:val="35"/>
        </w:numPr>
        <w:shd w:val="clear" w:color="auto" w:fill="FFFFFF"/>
        <w:spacing w:after="72" w:line="240" w:lineRule="auto"/>
        <w:jc w:val="both"/>
        <w:rPr>
          <w:rFonts w:eastAsia="Times New Roman" w:cstheme="minorHAnsi"/>
          <w:color w:val="11101E"/>
          <w:kern w:val="0"/>
          <w:lang w:eastAsia="fr-FR"/>
          <w14:ligatures w14:val="none"/>
        </w:rPr>
      </w:pPr>
      <w:r>
        <w:rPr>
          <w:rFonts w:eastAsia="Times New Roman" w:cstheme="minorHAnsi"/>
          <w:color w:val="11101E"/>
          <w:kern w:val="0"/>
          <w:lang w:eastAsia="fr-FR"/>
          <w14:ligatures w14:val="none"/>
        </w:rPr>
        <w:t>soit</w:t>
      </w:r>
      <w:r w:rsidRPr="00581CEC">
        <w:rPr>
          <w:rFonts w:eastAsia="Times New Roman" w:cstheme="minorHAnsi"/>
          <w:color w:val="11101E"/>
          <w:kern w:val="0"/>
          <w:lang w:eastAsia="fr-FR"/>
          <w14:ligatures w14:val="none"/>
        </w:rPr>
        <w:t> </w:t>
      </w:r>
      <w:r w:rsidRPr="00581CEC">
        <w:rPr>
          <w:rFonts w:eastAsia="Times New Roman" w:cstheme="minorHAnsi"/>
          <w:b/>
          <w:bCs/>
          <w:color w:val="11101E"/>
          <w:kern w:val="0"/>
          <w:lang w:eastAsia="fr-FR"/>
          <w14:ligatures w14:val="none"/>
        </w:rPr>
        <w:t>par voie papier </w:t>
      </w:r>
      <w:r w:rsidRPr="00581CEC">
        <w:rPr>
          <w:rFonts w:eastAsia="Times New Roman" w:cstheme="minorHAnsi"/>
          <w:color w:val="11101E"/>
          <w:kern w:val="0"/>
          <w:lang w:eastAsia="fr-FR"/>
          <w14:ligatures w14:val="none"/>
        </w:rPr>
        <w:t>dans des urnes physiques</w:t>
      </w:r>
      <w:r>
        <w:rPr>
          <w:rFonts w:eastAsia="Times New Roman" w:cstheme="minorHAnsi"/>
          <w:color w:val="11101E"/>
          <w:kern w:val="0"/>
          <w:lang w:eastAsia="fr-FR"/>
          <w14:ligatures w14:val="none"/>
        </w:rPr>
        <w:t xml:space="preserve"> réservées à cet effet</w:t>
      </w:r>
      <w:r w:rsidRPr="00581CEC">
        <w:rPr>
          <w:rFonts w:eastAsia="Times New Roman" w:cstheme="minorHAnsi"/>
          <w:color w:val="11101E"/>
          <w:kern w:val="0"/>
          <w:lang w:eastAsia="fr-FR"/>
          <w14:ligatures w14:val="none"/>
        </w:rPr>
        <w:t xml:space="preserve">. </w:t>
      </w:r>
      <w:r>
        <w:rPr>
          <w:rFonts w:eastAsia="Times New Roman" w:cstheme="minorHAnsi"/>
          <w:color w:val="11101E"/>
          <w:kern w:val="0"/>
          <w:lang w:eastAsia="fr-FR"/>
          <w14:ligatures w14:val="none"/>
        </w:rPr>
        <w:t xml:space="preserve">Elles </w:t>
      </w:r>
      <w:r w:rsidRPr="00581CEC">
        <w:rPr>
          <w:rFonts w:eastAsia="Times New Roman" w:cstheme="minorHAnsi"/>
          <w:color w:val="11101E"/>
          <w:kern w:val="0"/>
          <w:lang w:eastAsia="fr-FR"/>
          <w14:ligatures w14:val="none"/>
        </w:rPr>
        <w:t>sont situées dans l</w:t>
      </w:r>
      <w:r>
        <w:rPr>
          <w:rFonts w:eastAsia="Times New Roman" w:cstheme="minorHAnsi"/>
          <w:color w:val="11101E"/>
          <w:kern w:val="0"/>
          <w:lang w:eastAsia="fr-FR"/>
          <w14:ligatures w14:val="none"/>
        </w:rPr>
        <w:t>es</w:t>
      </w:r>
      <w:r w:rsidRPr="00581CEC">
        <w:rPr>
          <w:rFonts w:eastAsia="Times New Roman" w:cstheme="minorHAnsi"/>
          <w:color w:val="11101E"/>
          <w:kern w:val="0"/>
          <w:lang w:eastAsia="fr-FR"/>
          <w14:ligatures w14:val="none"/>
        </w:rPr>
        <w:t xml:space="preserve"> hall</w:t>
      </w:r>
      <w:r>
        <w:rPr>
          <w:rFonts w:eastAsia="Times New Roman" w:cstheme="minorHAnsi"/>
          <w:color w:val="11101E"/>
          <w:kern w:val="0"/>
          <w:lang w:eastAsia="fr-FR"/>
          <w14:ligatures w14:val="none"/>
        </w:rPr>
        <w:t>s</w:t>
      </w:r>
      <w:r w:rsidRPr="00581CEC">
        <w:rPr>
          <w:rFonts w:eastAsia="Times New Roman" w:cstheme="minorHAnsi"/>
          <w:color w:val="11101E"/>
          <w:kern w:val="0"/>
          <w:lang w:eastAsia="fr-FR"/>
          <w14:ligatures w14:val="none"/>
        </w:rPr>
        <w:t xml:space="preserve"> d’accueil de la mairie</w:t>
      </w:r>
      <w:r>
        <w:rPr>
          <w:rFonts w:eastAsia="Times New Roman" w:cstheme="minorHAnsi"/>
          <w:color w:val="11101E"/>
          <w:kern w:val="0"/>
          <w:lang w:eastAsia="fr-FR"/>
          <w14:ligatures w14:val="none"/>
        </w:rPr>
        <w:t xml:space="preserve"> et du</w:t>
      </w:r>
      <w:r w:rsidRPr="00581CEC">
        <w:rPr>
          <w:rFonts w:eastAsia="Times New Roman" w:cstheme="minorHAnsi"/>
          <w:color w:val="11101E"/>
          <w:kern w:val="0"/>
          <w:lang w:eastAsia="fr-FR"/>
          <w14:ligatures w14:val="none"/>
        </w:rPr>
        <w:t xml:space="preserve"> Pôle culturel Évasion</w:t>
      </w:r>
    </w:p>
    <w:p w14:paraId="0FD766EC" w14:textId="2DDA53A9" w:rsidR="005204AE" w:rsidRDefault="00C36D2A" w:rsidP="004A75B0">
      <w:pPr>
        <w:shd w:val="clear" w:color="auto" w:fill="FFFFFF"/>
        <w:spacing w:after="72" w:line="240" w:lineRule="auto"/>
        <w:jc w:val="both"/>
        <w:rPr>
          <w:rFonts w:eastAsia="Times New Roman" w:cstheme="minorHAnsi"/>
          <w:color w:val="11101E"/>
          <w:kern w:val="0"/>
          <w:lang w:eastAsia="fr-FR"/>
          <w14:ligatures w14:val="none"/>
        </w:rPr>
      </w:pPr>
      <w:r>
        <w:rPr>
          <w:rFonts w:eastAsia="Times New Roman" w:cstheme="minorHAnsi"/>
          <w:color w:val="11101E"/>
          <w:kern w:val="0"/>
          <w:lang w:eastAsia="fr-FR"/>
          <w14:ligatures w14:val="none"/>
        </w:rPr>
        <w:t xml:space="preserve">Dans le cadre d’une votation par voie électronique, une personne ne peut voter qu’une seule fois pour un projet, sur la base de son </w:t>
      </w:r>
      <w:r w:rsidR="005204AE">
        <w:rPr>
          <w:rFonts w:eastAsia="Times New Roman" w:cstheme="minorHAnsi"/>
          <w:color w:val="11101E"/>
          <w:kern w:val="0"/>
          <w:lang w:eastAsia="fr-FR"/>
          <w14:ligatures w14:val="none"/>
        </w:rPr>
        <w:t xml:space="preserve">adresse email. </w:t>
      </w:r>
    </w:p>
    <w:p w14:paraId="7BBA687F" w14:textId="3CAB39DB" w:rsidR="004A75B0" w:rsidRDefault="004A75B0" w:rsidP="004A75B0">
      <w:pPr>
        <w:shd w:val="clear" w:color="auto" w:fill="FFFFFF"/>
        <w:spacing w:after="72" w:line="240" w:lineRule="auto"/>
        <w:jc w:val="both"/>
        <w:rPr>
          <w:rFonts w:eastAsia="Times New Roman" w:cstheme="minorHAnsi"/>
          <w:color w:val="11101E"/>
          <w:kern w:val="0"/>
          <w:lang w:eastAsia="fr-FR"/>
          <w14:ligatures w14:val="none"/>
        </w:rPr>
      </w:pPr>
      <w:r>
        <w:rPr>
          <w:rFonts w:eastAsia="Times New Roman" w:cstheme="minorHAnsi"/>
          <w:color w:val="11101E"/>
          <w:kern w:val="0"/>
          <w:lang w:eastAsia="fr-FR"/>
          <w14:ligatures w14:val="none"/>
        </w:rPr>
        <w:t xml:space="preserve">Durant la période de la votation, trois permanences exceptionnelles seront organisées et permettront un vote via un </w:t>
      </w:r>
      <w:r w:rsidR="00BF2F89">
        <w:rPr>
          <w:rFonts w:eastAsia="Times New Roman" w:cstheme="minorHAnsi"/>
          <w:color w:val="11101E"/>
          <w:kern w:val="0"/>
          <w:lang w:eastAsia="fr-FR"/>
          <w14:ligatures w14:val="none"/>
        </w:rPr>
        <w:t>bulletin</w:t>
      </w:r>
      <w:r>
        <w:rPr>
          <w:rFonts w:eastAsia="Times New Roman" w:cstheme="minorHAnsi"/>
          <w:color w:val="11101E"/>
          <w:kern w:val="0"/>
          <w:lang w:eastAsia="fr-FR"/>
          <w14:ligatures w14:val="none"/>
        </w:rPr>
        <w:t xml:space="preserve"> papier</w:t>
      </w:r>
      <w:r w:rsidR="00BF2F89">
        <w:rPr>
          <w:rFonts w:eastAsia="Times New Roman" w:cstheme="minorHAnsi"/>
          <w:color w:val="11101E"/>
          <w:kern w:val="0"/>
          <w:lang w:eastAsia="fr-FR"/>
          <w14:ligatures w14:val="none"/>
        </w:rPr>
        <w:t xml:space="preserve"> prévu à cet effet</w:t>
      </w:r>
      <w:r>
        <w:rPr>
          <w:rFonts w:eastAsia="Times New Roman" w:cstheme="minorHAnsi"/>
          <w:color w:val="11101E"/>
          <w:kern w:val="0"/>
          <w:lang w:eastAsia="fr-FR"/>
          <w14:ligatures w14:val="none"/>
        </w:rPr>
        <w:t> :</w:t>
      </w:r>
    </w:p>
    <w:p w14:paraId="3947D5F6" w14:textId="77777777" w:rsidR="004A75B0" w:rsidRDefault="004A75B0" w:rsidP="004A75B0">
      <w:pPr>
        <w:pStyle w:val="Paragraphedeliste"/>
        <w:numPr>
          <w:ilvl w:val="0"/>
          <w:numId w:val="35"/>
        </w:numPr>
        <w:shd w:val="clear" w:color="auto" w:fill="FFFFFF"/>
        <w:spacing w:after="72" w:line="240" w:lineRule="auto"/>
        <w:jc w:val="both"/>
        <w:rPr>
          <w:rFonts w:eastAsia="Times New Roman" w:cstheme="minorHAnsi"/>
          <w:color w:val="11101E"/>
          <w:kern w:val="0"/>
          <w:lang w:eastAsia="fr-FR"/>
          <w14:ligatures w14:val="none"/>
        </w:rPr>
      </w:pPr>
      <w:r w:rsidRPr="004E09EA">
        <w:rPr>
          <w:rFonts w:eastAsia="Times New Roman" w:cstheme="minorHAnsi"/>
          <w:color w:val="11101E"/>
          <w:kern w:val="0"/>
          <w:lang w:eastAsia="fr-FR"/>
          <w14:ligatures w14:val="none"/>
        </w:rPr>
        <w:t>un vendredi matin</w:t>
      </w:r>
      <w:r>
        <w:rPr>
          <w:rFonts w:eastAsia="Times New Roman" w:cstheme="minorHAnsi"/>
          <w:color w:val="11101E"/>
          <w:kern w:val="0"/>
          <w:lang w:eastAsia="fr-FR"/>
          <w14:ligatures w14:val="none"/>
        </w:rPr>
        <w:t>,</w:t>
      </w:r>
      <w:r w:rsidRPr="004E09EA">
        <w:rPr>
          <w:rFonts w:eastAsia="Times New Roman" w:cstheme="minorHAnsi"/>
          <w:color w:val="11101E"/>
          <w:kern w:val="0"/>
          <w:lang w:eastAsia="fr-FR"/>
          <w14:ligatures w14:val="none"/>
        </w:rPr>
        <w:t xml:space="preserve"> jour de marché sur la place de la </w:t>
      </w:r>
      <w:r>
        <w:rPr>
          <w:rFonts w:eastAsia="Times New Roman" w:cstheme="minorHAnsi"/>
          <w:color w:val="11101E"/>
          <w:kern w:val="0"/>
          <w:lang w:eastAsia="fr-FR"/>
          <w14:ligatures w14:val="none"/>
        </w:rPr>
        <w:t>République</w:t>
      </w:r>
    </w:p>
    <w:p w14:paraId="13E801BB" w14:textId="77777777" w:rsidR="004A75B0" w:rsidRDefault="004A75B0" w:rsidP="004A75B0">
      <w:pPr>
        <w:pStyle w:val="Paragraphedeliste"/>
        <w:numPr>
          <w:ilvl w:val="0"/>
          <w:numId w:val="35"/>
        </w:numPr>
        <w:shd w:val="clear" w:color="auto" w:fill="FFFFFF"/>
        <w:spacing w:after="72" w:line="240" w:lineRule="auto"/>
        <w:jc w:val="both"/>
        <w:rPr>
          <w:rFonts w:eastAsia="Times New Roman" w:cstheme="minorHAnsi"/>
          <w:color w:val="11101E"/>
          <w:kern w:val="0"/>
          <w:lang w:eastAsia="fr-FR"/>
          <w14:ligatures w14:val="none"/>
        </w:rPr>
      </w:pPr>
      <w:r>
        <w:rPr>
          <w:rFonts w:eastAsia="Times New Roman" w:cstheme="minorHAnsi"/>
          <w:color w:val="11101E"/>
          <w:kern w:val="0"/>
          <w:lang w:eastAsia="fr-FR"/>
          <w14:ligatures w14:val="none"/>
        </w:rPr>
        <w:t>un soir de spectacle au Pôle culturel Évasion</w:t>
      </w:r>
    </w:p>
    <w:p w14:paraId="469721B9" w14:textId="77777777" w:rsidR="004A75B0" w:rsidRDefault="004A75B0" w:rsidP="00AC6FC7">
      <w:pPr>
        <w:pStyle w:val="Paragraphedeliste"/>
        <w:numPr>
          <w:ilvl w:val="0"/>
          <w:numId w:val="35"/>
        </w:numPr>
        <w:shd w:val="clear" w:color="auto" w:fill="FFFFFF"/>
        <w:spacing w:after="0" w:line="240" w:lineRule="auto"/>
        <w:ind w:left="714" w:hanging="357"/>
        <w:jc w:val="both"/>
        <w:rPr>
          <w:rFonts w:eastAsia="Times New Roman" w:cstheme="minorHAnsi"/>
          <w:color w:val="11101E"/>
          <w:kern w:val="0"/>
          <w:lang w:eastAsia="fr-FR"/>
          <w14:ligatures w14:val="none"/>
        </w:rPr>
      </w:pPr>
      <w:r>
        <w:rPr>
          <w:rFonts w:eastAsia="Times New Roman" w:cstheme="minorHAnsi"/>
          <w:color w:val="11101E"/>
          <w:kern w:val="0"/>
          <w:lang w:eastAsia="fr-FR"/>
          <w14:ligatures w14:val="none"/>
        </w:rPr>
        <w:t>une matinée à la Résidence autonomie « Le Moulin »</w:t>
      </w:r>
    </w:p>
    <w:p w14:paraId="51DC86BE" w14:textId="77777777" w:rsidR="00034EDC" w:rsidRPr="00193AE4" w:rsidRDefault="00034EDC" w:rsidP="00034EDC">
      <w:pPr>
        <w:shd w:val="clear" w:color="auto" w:fill="FFFFFF"/>
        <w:spacing w:after="72" w:line="240" w:lineRule="auto"/>
        <w:jc w:val="both"/>
        <w:rPr>
          <w:rFonts w:eastAsia="Times New Roman" w:cstheme="minorHAnsi"/>
          <w:color w:val="11101E"/>
          <w:kern w:val="0"/>
          <w:sz w:val="10"/>
          <w:szCs w:val="10"/>
          <w:lang w:eastAsia="fr-FR"/>
          <w14:ligatures w14:val="none"/>
        </w:rPr>
      </w:pPr>
    </w:p>
    <w:p w14:paraId="5D99B743" w14:textId="34042417" w:rsidR="00034EDC" w:rsidRPr="00034EDC" w:rsidRDefault="00034EDC" w:rsidP="00AC6FC7">
      <w:pPr>
        <w:shd w:val="clear" w:color="auto" w:fill="FFFFFF"/>
        <w:spacing w:after="0" w:line="240" w:lineRule="auto"/>
        <w:jc w:val="both"/>
        <w:rPr>
          <w:rFonts w:eastAsia="Times New Roman" w:cstheme="minorHAnsi"/>
          <w:color w:val="11101E"/>
          <w:kern w:val="0"/>
          <w:lang w:eastAsia="fr-FR"/>
          <w14:ligatures w14:val="none"/>
        </w:rPr>
      </w:pPr>
      <w:r w:rsidRPr="00034EDC">
        <w:rPr>
          <w:rStyle w:val="lev"/>
          <w:sz w:val="24"/>
          <w:szCs w:val="24"/>
        </w:rPr>
        <w:t>7.</w:t>
      </w:r>
      <w:r>
        <w:rPr>
          <w:rStyle w:val="lev"/>
          <w:sz w:val="24"/>
          <w:szCs w:val="24"/>
        </w:rPr>
        <w:t>3</w:t>
      </w:r>
      <w:r>
        <w:rPr>
          <w:rStyle w:val="lev"/>
        </w:rPr>
        <w:t xml:space="preserve">   </w:t>
      </w:r>
      <w:r w:rsidR="002D15E5">
        <w:rPr>
          <w:rStyle w:val="lev"/>
        </w:rPr>
        <w:t xml:space="preserve"> </w:t>
      </w:r>
      <w:r w:rsidRPr="00034EDC">
        <w:rPr>
          <w:rFonts w:eastAsiaTheme="majorEastAsia" w:cstheme="minorHAnsi"/>
          <w:sz w:val="23"/>
          <w:szCs w:val="23"/>
        </w:rPr>
        <w:t>Les projets soumis à la votation citoyenne sont présentés sur le site internet de la ville (onglet dédié dans l’onglet « Espace citoyen »). Un dossier papier de présentation des projets est laiss</w:t>
      </w:r>
      <w:r w:rsidR="001624A5">
        <w:rPr>
          <w:rFonts w:eastAsiaTheme="majorEastAsia" w:cstheme="minorHAnsi"/>
          <w:sz w:val="23"/>
          <w:szCs w:val="23"/>
        </w:rPr>
        <w:t>é</w:t>
      </w:r>
      <w:r w:rsidRPr="00034EDC">
        <w:rPr>
          <w:rFonts w:eastAsiaTheme="majorEastAsia" w:cstheme="minorHAnsi"/>
          <w:sz w:val="23"/>
          <w:szCs w:val="23"/>
        </w:rPr>
        <w:t xml:space="preserve"> en libre consultation à côté de chaque urne physique</w:t>
      </w:r>
      <w:r w:rsidR="002D15E5">
        <w:rPr>
          <w:rFonts w:eastAsiaTheme="majorEastAsia" w:cstheme="minorHAnsi"/>
          <w:sz w:val="23"/>
          <w:szCs w:val="23"/>
        </w:rPr>
        <w:t>.</w:t>
      </w:r>
      <w:r w:rsidR="0085161C">
        <w:rPr>
          <w:rFonts w:eastAsiaTheme="majorEastAsia" w:cstheme="minorHAnsi"/>
          <w:sz w:val="23"/>
          <w:szCs w:val="23"/>
        </w:rPr>
        <w:t xml:space="preserve"> </w:t>
      </w:r>
    </w:p>
    <w:p w14:paraId="0EF4BA3F" w14:textId="77777777" w:rsidR="00034EDC" w:rsidRPr="00AC6FC7" w:rsidRDefault="00034EDC" w:rsidP="005C146F">
      <w:pPr>
        <w:shd w:val="clear" w:color="auto" w:fill="FFFFFF"/>
        <w:spacing w:after="0" w:line="240" w:lineRule="auto"/>
        <w:jc w:val="both"/>
        <w:rPr>
          <w:rFonts w:eastAsia="Times New Roman" w:cstheme="minorHAnsi"/>
          <w:color w:val="11101E"/>
          <w:kern w:val="0"/>
          <w:sz w:val="16"/>
          <w:szCs w:val="16"/>
          <w:lang w:eastAsia="fr-FR"/>
          <w14:ligatures w14:val="none"/>
        </w:rPr>
      </w:pPr>
    </w:p>
    <w:p w14:paraId="5BDA8C01" w14:textId="58CEE50C" w:rsidR="00B26526" w:rsidRPr="00BF2F89" w:rsidRDefault="00BF2F89" w:rsidP="00AC6FC7">
      <w:pPr>
        <w:shd w:val="clear" w:color="auto" w:fill="FFFFFF"/>
        <w:spacing w:after="0" w:line="240" w:lineRule="auto"/>
        <w:jc w:val="both"/>
        <w:rPr>
          <w:rFonts w:eastAsia="Times New Roman" w:cstheme="minorHAnsi"/>
          <w:color w:val="11101E"/>
          <w:kern w:val="0"/>
          <w:lang w:eastAsia="fr-FR"/>
          <w14:ligatures w14:val="none"/>
        </w:rPr>
      </w:pPr>
      <w:r w:rsidRPr="00BF2F89">
        <w:rPr>
          <w:rStyle w:val="lev"/>
          <w:sz w:val="24"/>
          <w:szCs w:val="24"/>
        </w:rPr>
        <w:t>7.</w:t>
      </w:r>
      <w:r>
        <w:rPr>
          <w:rStyle w:val="lev"/>
          <w:sz w:val="24"/>
          <w:szCs w:val="24"/>
        </w:rPr>
        <w:t>4</w:t>
      </w:r>
      <w:r>
        <w:rPr>
          <w:rStyle w:val="lev"/>
        </w:rPr>
        <w:t xml:space="preserve">    </w:t>
      </w:r>
      <w:r w:rsidRPr="00AD610B">
        <w:rPr>
          <w:rFonts w:eastAsiaTheme="majorEastAsia" w:cstheme="minorHAnsi"/>
          <w:b/>
          <w:bCs/>
          <w:sz w:val="23"/>
          <w:szCs w:val="23"/>
        </w:rPr>
        <w:t>Les participants</w:t>
      </w:r>
      <w:r w:rsidR="007D4EAA" w:rsidRPr="00AD610B">
        <w:rPr>
          <w:rFonts w:eastAsiaTheme="majorEastAsia" w:cstheme="minorHAnsi"/>
          <w:b/>
          <w:bCs/>
          <w:sz w:val="23"/>
          <w:szCs w:val="23"/>
        </w:rPr>
        <w:t xml:space="preserve"> sont invités à voter pour leurs 3 projets préférés</w:t>
      </w:r>
      <w:r w:rsidR="007D4EAA">
        <w:rPr>
          <w:rFonts w:eastAsiaTheme="majorEastAsia" w:cstheme="minorHAnsi"/>
          <w:sz w:val="23"/>
          <w:szCs w:val="23"/>
        </w:rPr>
        <w:t>.</w:t>
      </w:r>
      <w:r w:rsidR="00ED33F8">
        <w:rPr>
          <w:rFonts w:eastAsiaTheme="majorEastAsia" w:cstheme="minorHAnsi"/>
          <w:sz w:val="23"/>
          <w:szCs w:val="23"/>
        </w:rPr>
        <w:t xml:space="preserve"> </w:t>
      </w:r>
      <w:r w:rsidR="00973E7E">
        <w:rPr>
          <w:rFonts w:eastAsiaTheme="majorEastAsia" w:cstheme="minorHAnsi"/>
          <w:sz w:val="23"/>
          <w:szCs w:val="23"/>
        </w:rPr>
        <w:t xml:space="preserve">Une personne ne pourra voter que pour 3 projets différents </w:t>
      </w:r>
      <w:r w:rsidR="001C1284">
        <w:rPr>
          <w:rFonts w:eastAsiaTheme="majorEastAsia" w:cstheme="minorHAnsi"/>
          <w:sz w:val="23"/>
          <w:szCs w:val="23"/>
        </w:rPr>
        <w:t>par année</w:t>
      </w:r>
      <w:r w:rsidR="00E82B76">
        <w:rPr>
          <w:rFonts w:eastAsiaTheme="majorEastAsia" w:cstheme="minorHAnsi"/>
          <w:sz w:val="23"/>
          <w:szCs w:val="23"/>
        </w:rPr>
        <w:t>.</w:t>
      </w:r>
    </w:p>
    <w:p w14:paraId="198D152B" w14:textId="77777777" w:rsidR="00FB0501" w:rsidRPr="00AC6FC7" w:rsidRDefault="00FB0501" w:rsidP="00B16021">
      <w:pPr>
        <w:shd w:val="clear" w:color="auto" w:fill="FFFFFF"/>
        <w:spacing w:after="0" w:line="240" w:lineRule="auto"/>
        <w:jc w:val="both"/>
        <w:rPr>
          <w:rFonts w:ascii="Montserrat" w:eastAsia="Times New Roman" w:hAnsi="Montserrat" w:cs="Times New Roman"/>
          <w:color w:val="4A4C59"/>
          <w:kern w:val="0"/>
          <w:sz w:val="16"/>
          <w:szCs w:val="16"/>
          <w:lang w:eastAsia="fr-FR"/>
          <w14:ligatures w14:val="none"/>
        </w:rPr>
      </w:pPr>
    </w:p>
    <w:p w14:paraId="3F5ADA60" w14:textId="2BBEA66A" w:rsidR="00200414" w:rsidRDefault="00560672" w:rsidP="00B16021">
      <w:pPr>
        <w:shd w:val="clear" w:color="auto" w:fill="FFFFFF"/>
        <w:spacing w:after="0" w:line="240" w:lineRule="auto"/>
        <w:jc w:val="both"/>
        <w:rPr>
          <w:rFonts w:ascii="Calibri" w:hAnsi="Calibri" w:cs="Calibri"/>
          <w:kern w:val="0"/>
        </w:rPr>
      </w:pPr>
      <w:r w:rsidRPr="00BF2F89">
        <w:rPr>
          <w:rStyle w:val="lev"/>
          <w:sz w:val="24"/>
          <w:szCs w:val="24"/>
        </w:rPr>
        <w:t>7.</w:t>
      </w:r>
      <w:r>
        <w:rPr>
          <w:rStyle w:val="lev"/>
          <w:sz w:val="24"/>
          <w:szCs w:val="24"/>
        </w:rPr>
        <w:t>5</w:t>
      </w:r>
      <w:r>
        <w:rPr>
          <w:rStyle w:val="lev"/>
        </w:rPr>
        <w:t xml:space="preserve">   Seront désignés comme lauréat</w:t>
      </w:r>
      <w:r w:rsidR="00385EDC">
        <w:rPr>
          <w:rStyle w:val="lev"/>
        </w:rPr>
        <w:t xml:space="preserve">s, les projets ayant recueilli le plus de voix </w:t>
      </w:r>
      <w:r w:rsidR="00385EDC" w:rsidRPr="00ED0B98">
        <w:rPr>
          <w:rStyle w:val="lev"/>
          <w:b w:val="0"/>
          <w:bCs w:val="0"/>
        </w:rPr>
        <w:t>(to</w:t>
      </w:r>
      <w:r w:rsidR="00ED0B98" w:rsidRPr="00ED0B98">
        <w:rPr>
          <w:rStyle w:val="lev"/>
          <w:b w:val="0"/>
          <w:bCs w:val="0"/>
        </w:rPr>
        <w:t>u</w:t>
      </w:r>
      <w:r w:rsidR="001624A5">
        <w:rPr>
          <w:rStyle w:val="lev"/>
          <w:b w:val="0"/>
          <w:bCs w:val="0"/>
        </w:rPr>
        <w:t>s</w:t>
      </w:r>
      <w:r w:rsidR="00ED0B98" w:rsidRPr="00ED0B98">
        <w:rPr>
          <w:rStyle w:val="lev"/>
          <w:b w:val="0"/>
          <w:bCs w:val="0"/>
        </w:rPr>
        <w:t xml:space="preserve"> moyen</w:t>
      </w:r>
      <w:r w:rsidR="001624A5">
        <w:rPr>
          <w:rStyle w:val="lev"/>
          <w:b w:val="0"/>
          <w:bCs w:val="0"/>
        </w:rPr>
        <w:t>s</w:t>
      </w:r>
      <w:r w:rsidR="00ED0B98" w:rsidRPr="00ED0B98">
        <w:rPr>
          <w:rStyle w:val="lev"/>
          <w:b w:val="0"/>
          <w:bCs w:val="0"/>
        </w:rPr>
        <w:t xml:space="preserve"> de votation confondu</w:t>
      </w:r>
      <w:r w:rsidR="001624A5">
        <w:rPr>
          <w:rStyle w:val="lev"/>
          <w:b w:val="0"/>
          <w:bCs w:val="0"/>
        </w:rPr>
        <w:t>s</w:t>
      </w:r>
      <w:r w:rsidR="00ED0B98" w:rsidRPr="00ED0B98">
        <w:rPr>
          <w:rStyle w:val="lev"/>
          <w:b w:val="0"/>
          <w:bCs w:val="0"/>
        </w:rPr>
        <w:t>)</w:t>
      </w:r>
      <w:r w:rsidR="00ED0B98" w:rsidRPr="00ED0B98">
        <w:rPr>
          <w:rFonts w:eastAsiaTheme="majorEastAsia" w:cstheme="minorHAnsi"/>
          <w:b/>
          <w:bCs/>
          <w:sz w:val="23"/>
          <w:szCs w:val="23"/>
        </w:rPr>
        <w:t>.</w:t>
      </w:r>
      <w:r w:rsidR="001765B1">
        <w:rPr>
          <w:rFonts w:eastAsiaTheme="majorEastAsia" w:cstheme="minorHAnsi"/>
          <w:b/>
          <w:bCs/>
          <w:sz w:val="23"/>
          <w:szCs w:val="23"/>
        </w:rPr>
        <w:t xml:space="preserve"> </w:t>
      </w:r>
      <w:r w:rsidR="001765B1" w:rsidRPr="001765B1">
        <w:rPr>
          <w:rFonts w:eastAsiaTheme="majorEastAsia" w:cstheme="minorHAnsi"/>
          <w:sz w:val="23"/>
          <w:szCs w:val="23"/>
        </w:rPr>
        <w:t>En cas d’égalité, la</w:t>
      </w:r>
      <w:r w:rsidR="001765B1">
        <w:rPr>
          <w:rFonts w:eastAsiaTheme="majorEastAsia" w:cstheme="minorHAnsi"/>
          <w:b/>
          <w:bCs/>
          <w:sz w:val="23"/>
          <w:szCs w:val="23"/>
        </w:rPr>
        <w:t xml:space="preserve"> </w:t>
      </w:r>
      <w:r w:rsidR="001765B1">
        <w:rPr>
          <w:rFonts w:ascii="Calibri" w:hAnsi="Calibri" w:cs="Calibri"/>
          <w:kern w:val="0"/>
        </w:rPr>
        <w:t>« Commission extra-municipale Budgets participatifs »</w:t>
      </w:r>
      <w:r w:rsidR="000B38B7">
        <w:rPr>
          <w:rFonts w:ascii="Calibri" w:hAnsi="Calibri" w:cs="Calibri"/>
          <w:kern w:val="0"/>
        </w:rPr>
        <w:t xml:space="preserve"> déterminera le projet choisi.</w:t>
      </w:r>
    </w:p>
    <w:p w14:paraId="3D805833" w14:textId="02C27DCE" w:rsidR="008759C9" w:rsidRPr="00655CB2" w:rsidRDefault="008759C9" w:rsidP="00B16021">
      <w:pPr>
        <w:shd w:val="clear" w:color="auto" w:fill="FFFFFF"/>
        <w:spacing w:after="0" w:line="240" w:lineRule="auto"/>
        <w:jc w:val="both"/>
        <w:rPr>
          <w:rFonts w:ascii="Calibri" w:hAnsi="Calibri" w:cs="Calibri"/>
          <w:b/>
          <w:bCs/>
          <w:kern w:val="0"/>
        </w:rPr>
      </w:pPr>
      <w:r w:rsidRPr="00655CB2">
        <w:rPr>
          <w:rStyle w:val="lev"/>
          <w:b w:val="0"/>
          <w:bCs w:val="0"/>
        </w:rPr>
        <w:t>Une</w:t>
      </w:r>
      <w:r w:rsidR="00D13CC3" w:rsidRPr="00655CB2">
        <w:rPr>
          <w:rStyle w:val="lev"/>
          <w:b w:val="0"/>
          <w:bCs w:val="0"/>
        </w:rPr>
        <w:t xml:space="preserve"> cérémonie d’annonce des résultats sera organisée par la municipalité</w:t>
      </w:r>
      <w:r w:rsidR="00D02AB1" w:rsidRPr="00655CB2">
        <w:rPr>
          <w:rStyle w:val="lev"/>
          <w:b w:val="0"/>
          <w:bCs w:val="0"/>
        </w:rPr>
        <w:t xml:space="preserve"> et présidée par M. le maire</w:t>
      </w:r>
      <w:r w:rsidR="00D13CC3" w:rsidRPr="00655CB2">
        <w:rPr>
          <w:rStyle w:val="lev"/>
          <w:b w:val="0"/>
          <w:bCs w:val="0"/>
        </w:rPr>
        <w:t xml:space="preserve">. </w:t>
      </w:r>
      <w:r w:rsidR="00D02AB1" w:rsidRPr="00655CB2">
        <w:rPr>
          <w:rStyle w:val="lev"/>
          <w:b w:val="0"/>
          <w:bCs w:val="0"/>
        </w:rPr>
        <w:t>Tous l</w:t>
      </w:r>
      <w:r w:rsidR="004B56AC" w:rsidRPr="00655CB2">
        <w:rPr>
          <w:rStyle w:val="lev"/>
          <w:b w:val="0"/>
          <w:bCs w:val="0"/>
        </w:rPr>
        <w:t xml:space="preserve">es porteurs de projet </w:t>
      </w:r>
      <w:r w:rsidR="00D02AB1" w:rsidRPr="00655CB2">
        <w:rPr>
          <w:rStyle w:val="lev"/>
          <w:b w:val="0"/>
          <w:bCs w:val="0"/>
        </w:rPr>
        <w:t>s</w:t>
      </w:r>
      <w:r w:rsidRPr="00655CB2">
        <w:rPr>
          <w:rStyle w:val="lev"/>
          <w:b w:val="0"/>
          <w:bCs w:val="0"/>
        </w:rPr>
        <w:t xml:space="preserve">eront </w:t>
      </w:r>
      <w:r w:rsidR="00D02AB1" w:rsidRPr="00655CB2">
        <w:rPr>
          <w:rStyle w:val="lev"/>
          <w:b w:val="0"/>
          <w:bCs w:val="0"/>
        </w:rPr>
        <w:t>invités</w:t>
      </w:r>
      <w:r w:rsidR="006E4C01" w:rsidRPr="00655CB2">
        <w:rPr>
          <w:rStyle w:val="lev"/>
          <w:b w:val="0"/>
          <w:bCs w:val="0"/>
        </w:rPr>
        <w:t>. Cet</w:t>
      </w:r>
      <w:r w:rsidR="00655CB2" w:rsidRPr="00655CB2">
        <w:rPr>
          <w:rStyle w:val="lev"/>
          <w:b w:val="0"/>
          <w:bCs w:val="0"/>
        </w:rPr>
        <w:t xml:space="preserve"> événement sera filmé et retransmis en direct sur les réseaux sociaux de la Ville.</w:t>
      </w:r>
    </w:p>
    <w:p w14:paraId="7ED9AC50" w14:textId="77777777" w:rsidR="00193AE4" w:rsidRDefault="00193AE4" w:rsidP="005C146F">
      <w:pPr>
        <w:shd w:val="clear" w:color="auto" w:fill="FFFFFF"/>
        <w:spacing w:after="0" w:line="240" w:lineRule="auto"/>
        <w:jc w:val="both"/>
        <w:rPr>
          <w:rFonts w:ascii="Calibri" w:hAnsi="Calibri" w:cs="Calibri"/>
          <w:kern w:val="0"/>
        </w:rPr>
      </w:pPr>
    </w:p>
    <w:p w14:paraId="3BC73CCC" w14:textId="02CE6AF1" w:rsidR="00C8056A" w:rsidRPr="00835385" w:rsidRDefault="00B01936" w:rsidP="00B16021">
      <w:pPr>
        <w:shd w:val="clear" w:color="auto" w:fill="FFFFFF"/>
        <w:spacing w:after="0" w:line="240" w:lineRule="auto"/>
        <w:jc w:val="both"/>
        <w:rPr>
          <w:b/>
          <w:bCs/>
        </w:rPr>
      </w:pPr>
      <w:r w:rsidRPr="00BF2F89">
        <w:rPr>
          <w:rStyle w:val="lev"/>
          <w:sz w:val="24"/>
          <w:szCs w:val="24"/>
        </w:rPr>
        <w:t>7.</w:t>
      </w:r>
      <w:r>
        <w:rPr>
          <w:rStyle w:val="lev"/>
          <w:sz w:val="24"/>
          <w:szCs w:val="24"/>
        </w:rPr>
        <w:t>6</w:t>
      </w:r>
      <w:r>
        <w:rPr>
          <w:rStyle w:val="lev"/>
        </w:rPr>
        <w:t xml:space="preserve">   </w:t>
      </w:r>
      <w:r w:rsidRPr="00013A88">
        <w:rPr>
          <w:rStyle w:val="lev"/>
          <w:b w:val="0"/>
          <w:bCs w:val="0"/>
        </w:rPr>
        <w:t>A l’issue de la cérémonie, les résultats seront rendus publics</w:t>
      </w:r>
      <w:r w:rsidR="00C8056A" w:rsidRPr="00013A88">
        <w:rPr>
          <w:rStyle w:val="lev"/>
          <w:b w:val="0"/>
          <w:bCs w:val="0"/>
        </w:rPr>
        <w:t> </w:t>
      </w:r>
      <w:r w:rsidR="00013A88">
        <w:rPr>
          <w:rStyle w:val="lev"/>
          <w:b w:val="0"/>
          <w:bCs w:val="0"/>
        </w:rPr>
        <w:t>au moyen d’</w:t>
      </w:r>
      <w:r w:rsidR="00532428" w:rsidRPr="00013A88">
        <w:rPr>
          <w:rStyle w:val="lev"/>
          <w:b w:val="0"/>
          <w:bCs w:val="0"/>
        </w:rPr>
        <w:t>une campagne de communication (affichage, site internet, réseaux sociaux</w:t>
      </w:r>
      <w:r w:rsidR="00013A88" w:rsidRPr="00013A88">
        <w:rPr>
          <w:rStyle w:val="lev"/>
          <w:b w:val="0"/>
          <w:bCs w:val="0"/>
        </w:rPr>
        <w:t>, médias...)</w:t>
      </w:r>
    </w:p>
    <w:p w14:paraId="64799390" w14:textId="77777777" w:rsidR="00193AE4" w:rsidRDefault="00193AE4" w:rsidP="00B16021">
      <w:pPr>
        <w:shd w:val="clear" w:color="auto" w:fill="FFFFFF"/>
        <w:spacing w:after="0" w:line="240" w:lineRule="auto"/>
        <w:jc w:val="both"/>
        <w:rPr>
          <w:rFonts w:ascii="Calibri" w:hAnsi="Calibri" w:cs="Calibri"/>
          <w:kern w:val="0"/>
        </w:rPr>
      </w:pPr>
    </w:p>
    <w:p w14:paraId="7BFA6C82" w14:textId="2832F153" w:rsidR="00193AE4" w:rsidRDefault="00193AE4" w:rsidP="00193AE4">
      <w:pPr>
        <w:rPr>
          <w:rFonts w:eastAsiaTheme="majorEastAsia" w:cstheme="minorHAnsi"/>
          <w:b/>
          <w:bCs/>
          <w:sz w:val="24"/>
          <w:szCs w:val="24"/>
          <w:u w:val="single"/>
        </w:rPr>
      </w:pPr>
      <w:r w:rsidRPr="002850DD">
        <w:rPr>
          <w:rFonts w:eastAsiaTheme="majorEastAsia" w:cstheme="minorHAnsi"/>
          <w:b/>
          <w:bCs/>
          <w:sz w:val="24"/>
          <w:szCs w:val="24"/>
          <w:u w:val="single"/>
        </w:rPr>
        <w:t>ARTICLE</w:t>
      </w:r>
      <w:r>
        <w:rPr>
          <w:rFonts w:eastAsiaTheme="majorEastAsia" w:cstheme="minorHAnsi"/>
          <w:b/>
          <w:bCs/>
          <w:sz w:val="24"/>
          <w:szCs w:val="24"/>
          <w:u w:val="single"/>
        </w:rPr>
        <w:t xml:space="preserve"> 8 : RÉALISATION </w:t>
      </w:r>
      <w:r w:rsidR="00F35FD6">
        <w:rPr>
          <w:rFonts w:eastAsiaTheme="majorEastAsia" w:cstheme="minorHAnsi"/>
          <w:b/>
          <w:bCs/>
          <w:sz w:val="24"/>
          <w:szCs w:val="24"/>
          <w:u w:val="single"/>
        </w:rPr>
        <w:t xml:space="preserve">ET SUIVI </w:t>
      </w:r>
      <w:r>
        <w:rPr>
          <w:rFonts w:eastAsiaTheme="majorEastAsia" w:cstheme="minorHAnsi"/>
          <w:b/>
          <w:bCs/>
          <w:sz w:val="24"/>
          <w:szCs w:val="24"/>
          <w:u w:val="single"/>
        </w:rPr>
        <w:t>DES PROJETS</w:t>
      </w:r>
    </w:p>
    <w:p w14:paraId="3D86F94F" w14:textId="08C50346" w:rsidR="0055041D" w:rsidRPr="007E6F4F" w:rsidRDefault="007E6F4F" w:rsidP="0055041D">
      <w:pPr>
        <w:shd w:val="clear" w:color="auto" w:fill="FFFFFF"/>
        <w:spacing w:after="72" w:line="240" w:lineRule="auto"/>
        <w:jc w:val="both"/>
        <w:rPr>
          <w:rFonts w:eastAsia="Times New Roman" w:cstheme="minorHAnsi"/>
          <w:color w:val="11101E"/>
          <w:kern w:val="0"/>
          <w:lang w:eastAsia="fr-FR"/>
          <w14:ligatures w14:val="none"/>
        </w:rPr>
      </w:pPr>
      <w:r w:rsidRPr="007E6F4F">
        <w:rPr>
          <w:rStyle w:val="lev"/>
          <w:rFonts w:cstheme="minorHAnsi"/>
          <w:sz w:val="24"/>
          <w:szCs w:val="24"/>
        </w:rPr>
        <w:t>8.1</w:t>
      </w:r>
      <w:r w:rsidRPr="007E6F4F">
        <w:rPr>
          <w:rStyle w:val="lev"/>
          <w:rFonts w:cstheme="minorHAnsi"/>
        </w:rPr>
        <w:t xml:space="preserve">   </w:t>
      </w:r>
      <w:r w:rsidR="0055041D" w:rsidRPr="007E6F4F">
        <w:rPr>
          <w:rFonts w:eastAsia="Times New Roman" w:cstheme="minorHAnsi"/>
          <w:color w:val="11101E"/>
          <w:kern w:val="0"/>
          <w:lang w:eastAsia="fr-FR"/>
          <w14:ligatures w14:val="none"/>
        </w:rPr>
        <w:t xml:space="preserve">La Ville s’engage à mettre en œuvre les projets qui auront été choisis par les </w:t>
      </w:r>
      <w:r>
        <w:rPr>
          <w:rFonts w:eastAsia="Times New Roman" w:cstheme="minorHAnsi"/>
          <w:color w:val="11101E"/>
          <w:kern w:val="0"/>
          <w:lang w:eastAsia="fr-FR"/>
          <w14:ligatures w14:val="none"/>
        </w:rPr>
        <w:t>Ambarésiens</w:t>
      </w:r>
      <w:r w:rsidR="00A95644">
        <w:rPr>
          <w:rFonts w:eastAsia="Times New Roman" w:cstheme="minorHAnsi"/>
          <w:color w:val="11101E"/>
          <w:kern w:val="0"/>
          <w:lang w:eastAsia="fr-FR"/>
          <w14:ligatures w14:val="none"/>
        </w:rPr>
        <w:t xml:space="preserve"> </w:t>
      </w:r>
      <w:r w:rsidR="00A95644">
        <w:rPr>
          <w:rFonts w:ascii="Calibri" w:hAnsi="Calibri" w:cs="Calibri"/>
          <w:kern w:val="0"/>
        </w:rPr>
        <w:t xml:space="preserve">dans les </w:t>
      </w:r>
      <w:r w:rsidR="00A95644" w:rsidRPr="00BE5873">
        <w:rPr>
          <w:rFonts w:ascii="Calibri" w:hAnsi="Calibri" w:cs="Calibri"/>
          <w:kern w:val="0"/>
        </w:rPr>
        <w:t>18 mois qui suivent les résultats</w:t>
      </w:r>
      <w:r w:rsidR="0055041D" w:rsidRPr="00BE5873">
        <w:rPr>
          <w:rFonts w:eastAsia="Times New Roman" w:cstheme="minorHAnsi"/>
          <w:color w:val="11101E"/>
          <w:kern w:val="0"/>
          <w:lang w:eastAsia="fr-FR"/>
          <w14:ligatures w14:val="none"/>
        </w:rPr>
        <w:t>.</w:t>
      </w:r>
      <w:r w:rsidR="0055041D" w:rsidRPr="007E6F4F">
        <w:rPr>
          <w:rFonts w:eastAsia="Times New Roman" w:cstheme="minorHAnsi"/>
          <w:color w:val="11101E"/>
          <w:kern w:val="0"/>
          <w:lang w:eastAsia="fr-FR"/>
          <w14:ligatures w14:val="none"/>
        </w:rPr>
        <w:t> </w:t>
      </w:r>
      <w:r w:rsidR="0055041D" w:rsidRPr="007E6F4F">
        <w:rPr>
          <w:rFonts w:eastAsia="Times New Roman" w:cstheme="minorHAnsi"/>
          <w:b/>
          <w:bCs/>
          <w:color w:val="11101E"/>
          <w:kern w:val="0"/>
          <w:lang w:eastAsia="fr-FR"/>
          <w14:ligatures w14:val="none"/>
        </w:rPr>
        <w:t>La réalisation du projet se fera en concertation avec le porteur de projet</w:t>
      </w:r>
      <w:r w:rsidR="0055041D" w:rsidRPr="007E6F4F">
        <w:rPr>
          <w:rFonts w:eastAsia="Times New Roman" w:cstheme="minorHAnsi"/>
          <w:color w:val="11101E"/>
          <w:kern w:val="0"/>
          <w:lang w:eastAsia="fr-FR"/>
          <w14:ligatures w14:val="none"/>
        </w:rPr>
        <w:t>.</w:t>
      </w:r>
    </w:p>
    <w:p w14:paraId="7E172A7B" w14:textId="6D87E068" w:rsidR="0055041D" w:rsidRDefault="0055041D" w:rsidP="0055041D">
      <w:pPr>
        <w:shd w:val="clear" w:color="auto" w:fill="FFFFFF"/>
        <w:spacing w:after="72" w:line="240" w:lineRule="auto"/>
        <w:jc w:val="both"/>
        <w:rPr>
          <w:rFonts w:eastAsia="Times New Roman" w:cstheme="minorHAnsi"/>
          <w:color w:val="11101E"/>
          <w:kern w:val="0"/>
          <w:lang w:eastAsia="fr-FR"/>
          <w14:ligatures w14:val="none"/>
        </w:rPr>
      </w:pPr>
      <w:r w:rsidRPr="007E6F4F">
        <w:rPr>
          <w:rFonts w:eastAsia="Times New Roman" w:cstheme="minorHAnsi"/>
          <w:color w:val="11101E"/>
          <w:kern w:val="0"/>
          <w:lang w:eastAsia="fr-FR"/>
          <w14:ligatures w14:val="none"/>
        </w:rPr>
        <w:t xml:space="preserve">Dans le cas où des éléments techniques non décelables lors de l’étude de faisabilité du projet ne permettent pas de le mettre en œuvre (coût modifié, pollution de sol, conflits d’intérêts, transfert de compétences…), un rendez-vous serait proposé au porteur de projet par les services de la </w:t>
      </w:r>
      <w:r w:rsidR="00E96713">
        <w:rPr>
          <w:rFonts w:eastAsia="Times New Roman" w:cstheme="minorHAnsi"/>
          <w:color w:val="11101E"/>
          <w:kern w:val="0"/>
          <w:lang w:eastAsia="fr-FR"/>
          <w14:ligatures w14:val="none"/>
        </w:rPr>
        <w:t>Ville</w:t>
      </w:r>
      <w:r w:rsidRPr="007E6F4F">
        <w:rPr>
          <w:rFonts w:eastAsia="Times New Roman" w:cstheme="minorHAnsi"/>
          <w:color w:val="11101E"/>
          <w:kern w:val="0"/>
          <w:lang w:eastAsia="fr-FR"/>
          <w14:ligatures w14:val="none"/>
        </w:rPr>
        <w:t>. À l’issue de ce rendez-vous, celui-ci aurait alors le choix soit de modifier son projet</w:t>
      </w:r>
      <w:r w:rsidR="008533AC">
        <w:rPr>
          <w:rFonts w:eastAsia="Times New Roman" w:cstheme="minorHAnsi"/>
          <w:color w:val="11101E"/>
          <w:kern w:val="0"/>
          <w:lang w:eastAsia="fr-FR"/>
          <w14:ligatures w14:val="none"/>
        </w:rPr>
        <w:t xml:space="preserve"> (en concertation avec la municipalité)</w:t>
      </w:r>
      <w:r w:rsidRPr="007E6F4F">
        <w:rPr>
          <w:rFonts w:eastAsia="Times New Roman" w:cstheme="minorHAnsi"/>
          <w:color w:val="11101E"/>
          <w:kern w:val="0"/>
          <w:lang w:eastAsia="fr-FR"/>
          <w14:ligatures w14:val="none"/>
        </w:rPr>
        <w:t xml:space="preserve"> pour le rendre réalisable, soit de l’abandonner.</w:t>
      </w:r>
    </w:p>
    <w:p w14:paraId="296675D1" w14:textId="3F8A7FF6" w:rsidR="00F07978" w:rsidRPr="00AB22B5" w:rsidRDefault="00F07978" w:rsidP="00F07978">
      <w:pPr>
        <w:autoSpaceDE w:val="0"/>
        <w:autoSpaceDN w:val="0"/>
        <w:adjustRightInd w:val="0"/>
        <w:spacing w:after="0" w:line="240" w:lineRule="auto"/>
        <w:rPr>
          <w:rFonts w:ascii="Calibri" w:hAnsi="Calibri" w:cs="Calibri"/>
          <w:kern w:val="0"/>
          <w:sz w:val="16"/>
          <w:szCs w:val="16"/>
        </w:rPr>
      </w:pPr>
    </w:p>
    <w:p w14:paraId="1E3C328C" w14:textId="30C97AC4" w:rsidR="00465888" w:rsidRPr="00073321" w:rsidRDefault="00465888" w:rsidP="003D3CB3">
      <w:pPr>
        <w:autoSpaceDE w:val="0"/>
        <w:autoSpaceDN w:val="0"/>
        <w:adjustRightInd w:val="0"/>
        <w:spacing w:after="0" w:line="240" w:lineRule="auto"/>
        <w:jc w:val="both"/>
        <w:rPr>
          <w:rFonts w:eastAsia="Times New Roman" w:cstheme="minorHAnsi"/>
          <w:kern w:val="0"/>
          <w:lang w:eastAsia="fr-FR"/>
          <w14:ligatures w14:val="none"/>
        </w:rPr>
      </w:pPr>
      <w:r w:rsidRPr="007E6F4F">
        <w:rPr>
          <w:rStyle w:val="lev"/>
          <w:rFonts w:cstheme="minorHAnsi"/>
          <w:sz w:val="24"/>
          <w:szCs w:val="24"/>
        </w:rPr>
        <w:t>8.</w:t>
      </w:r>
      <w:r>
        <w:rPr>
          <w:rStyle w:val="lev"/>
          <w:rFonts w:cstheme="minorHAnsi"/>
          <w:sz w:val="24"/>
          <w:szCs w:val="24"/>
        </w:rPr>
        <w:t>2</w:t>
      </w:r>
      <w:r w:rsidRPr="007E6F4F">
        <w:rPr>
          <w:rStyle w:val="lev"/>
          <w:rFonts w:cstheme="minorHAnsi"/>
        </w:rPr>
        <w:t xml:space="preserve">   </w:t>
      </w:r>
      <w:r w:rsidR="00F07978" w:rsidRPr="00B001D8">
        <w:rPr>
          <w:rFonts w:ascii="Calibri" w:hAnsi="Calibri" w:cs="Calibri"/>
          <w:kern w:val="0"/>
        </w:rPr>
        <w:t>Les projets retenus seront traduits en cahier des charges par les services municipaux pour permettre</w:t>
      </w:r>
      <w:r w:rsidRPr="00B001D8">
        <w:rPr>
          <w:rFonts w:ascii="Calibri" w:hAnsi="Calibri" w:cs="Calibri"/>
          <w:kern w:val="0"/>
        </w:rPr>
        <w:t xml:space="preserve"> </w:t>
      </w:r>
      <w:r w:rsidR="00F07978" w:rsidRPr="00B001D8">
        <w:rPr>
          <w:rFonts w:ascii="Calibri" w:hAnsi="Calibri" w:cs="Calibri"/>
          <w:kern w:val="0"/>
        </w:rPr>
        <w:t xml:space="preserve">leur réalisation. </w:t>
      </w:r>
      <w:r w:rsidR="000B4329" w:rsidRPr="00B001D8">
        <w:rPr>
          <w:rFonts w:ascii="Calibri" w:hAnsi="Calibri" w:cs="Calibri"/>
          <w:kern w:val="0"/>
        </w:rPr>
        <w:t xml:space="preserve">Les enveloppes budgétaires seront allouées </w:t>
      </w:r>
      <w:r w:rsidR="00EF0322" w:rsidRPr="00B001D8">
        <w:rPr>
          <w:rFonts w:ascii="Calibri" w:hAnsi="Calibri" w:cs="Calibri"/>
          <w:kern w:val="0"/>
        </w:rPr>
        <w:t xml:space="preserve">pour chaque projet </w:t>
      </w:r>
      <w:r w:rsidR="000B4329" w:rsidRPr="00B001D8">
        <w:rPr>
          <w:rFonts w:ascii="Calibri" w:hAnsi="Calibri" w:cs="Calibri"/>
          <w:kern w:val="0"/>
        </w:rPr>
        <w:t xml:space="preserve">en fonction </w:t>
      </w:r>
      <w:r w:rsidR="000B4329" w:rsidRPr="00B001D8">
        <w:rPr>
          <w:rFonts w:ascii="Calibri" w:hAnsi="Calibri" w:cs="Calibri"/>
          <w:kern w:val="0"/>
        </w:rPr>
        <w:lastRenderedPageBreak/>
        <w:t>de ce cahier des charges</w:t>
      </w:r>
      <w:r w:rsidRPr="00B001D8">
        <w:rPr>
          <w:rFonts w:ascii="Calibri" w:hAnsi="Calibri" w:cs="Calibri"/>
          <w:kern w:val="0"/>
        </w:rPr>
        <w:t xml:space="preserve">. Le financement </w:t>
      </w:r>
      <w:r w:rsidR="00B7432E" w:rsidRPr="00B001D8">
        <w:rPr>
          <w:rFonts w:ascii="Calibri" w:hAnsi="Calibri" w:cs="Calibri"/>
          <w:kern w:val="0"/>
        </w:rPr>
        <w:t xml:space="preserve">global </w:t>
      </w:r>
      <w:r w:rsidR="008A227C" w:rsidRPr="00B001D8">
        <w:rPr>
          <w:rFonts w:ascii="Calibri" w:hAnsi="Calibri" w:cs="Calibri"/>
          <w:kern w:val="0"/>
        </w:rPr>
        <w:t>consacré à la réalisation des</w:t>
      </w:r>
      <w:r w:rsidR="00B7432E" w:rsidRPr="00B001D8">
        <w:rPr>
          <w:rFonts w:ascii="Calibri" w:hAnsi="Calibri" w:cs="Calibri"/>
          <w:kern w:val="0"/>
        </w:rPr>
        <w:t xml:space="preserve"> </w:t>
      </w:r>
      <w:r w:rsidR="008A227C" w:rsidRPr="00B001D8">
        <w:rPr>
          <w:rFonts w:ascii="Calibri" w:hAnsi="Calibri" w:cs="Calibri"/>
          <w:kern w:val="0"/>
        </w:rPr>
        <w:t>10</w:t>
      </w:r>
      <w:r w:rsidR="00B7432E" w:rsidRPr="00B001D8">
        <w:rPr>
          <w:rFonts w:ascii="Calibri" w:hAnsi="Calibri" w:cs="Calibri"/>
          <w:kern w:val="0"/>
        </w:rPr>
        <w:t xml:space="preserve"> projets </w:t>
      </w:r>
      <w:r w:rsidRPr="00B001D8">
        <w:rPr>
          <w:rFonts w:eastAsia="Times New Roman" w:cstheme="minorHAnsi"/>
          <w:kern w:val="0"/>
          <w:lang w:eastAsia="fr-FR"/>
          <w14:ligatures w14:val="none"/>
        </w:rPr>
        <w:t>ne devra pas excéder 8</w:t>
      </w:r>
      <w:r w:rsidR="008A227C" w:rsidRPr="00B001D8">
        <w:rPr>
          <w:rFonts w:eastAsia="Times New Roman" w:cstheme="minorHAnsi"/>
          <w:kern w:val="0"/>
          <w:lang w:eastAsia="fr-FR"/>
          <w14:ligatures w14:val="none"/>
        </w:rPr>
        <w:t xml:space="preserve">0 </w:t>
      </w:r>
      <w:r w:rsidRPr="00B001D8">
        <w:rPr>
          <w:rFonts w:eastAsia="Times New Roman" w:cstheme="minorHAnsi"/>
          <w:kern w:val="0"/>
          <w:lang w:eastAsia="fr-FR"/>
          <w14:ligatures w14:val="none"/>
        </w:rPr>
        <w:t>000€</w:t>
      </w:r>
      <w:r w:rsidR="000B376C" w:rsidRPr="00B001D8">
        <w:rPr>
          <w:rFonts w:eastAsia="Times New Roman" w:cstheme="minorHAnsi"/>
          <w:kern w:val="0"/>
          <w:lang w:eastAsia="fr-FR"/>
          <w14:ligatures w14:val="none"/>
        </w:rPr>
        <w:t xml:space="preserve"> </w:t>
      </w:r>
      <w:r w:rsidR="008E05A1">
        <w:rPr>
          <w:rFonts w:eastAsia="Times New Roman" w:cstheme="minorHAnsi"/>
          <w:kern w:val="0"/>
          <w:lang w:eastAsia="fr-FR"/>
          <w14:ligatures w14:val="none"/>
        </w:rPr>
        <w:t xml:space="preserve">au total </w:t>
      </w:r>
      <w:r w:rsidR="000B376C" w:rsidRPr="00B001D8">
        <w:rPr>
          <w:rFonts w:eastAsia="Times New Roman" w:cstheme="minorHAnsi"/>
          <w:kern w:val="0"/>
          <w:lang w:eastAsia="fr-FR"/>
          <w14:ligatures w14:val="none"/>
        </w:rPr>
        <w:t>et 8000€ par projet</w:t>
      </w:r>
      <w:r w:rsidRPr="00B001D8">
        <w:rPr>
          <w:rFonts w:eastAsia="Times New Roman" w:cstheme="minorHAnsi"/>
          <w:kern w:val="0"/>
          <w:lang w:eastAsia="fr-FR"/>
          <w14:ligatures w14:val="none"/>
        </w:rPr>
        <w:t>.</w:t>
      </w:r>
      <w:r w:rsidRPr="00073321">
        <w:rPr>
          <w:rFonts w:eastAsia="Times New Roman" w:cstheme="minorHAnsi"/>
          <w:kern w:val="0"/>
          <w:lang w:eastAsia="fr-FR"/>
          <w14:ligatures w14:val="none"/>
        </w:rPr>
        <w:t> </w:t>
      </w:r>
    </w:p>
    <w:p w14:paraId="2D1470E8" w14:textId="77777777" w:rsidR="00BB74F7" w:rsidRPr="00AB22B5" w:rsidRDefault="00BB74F7" w:rsidP="00BB74F7">
      <w:pPr>
        <w:autoSpaceDE w:val="0"/>
        <w:autoSpaceDN w:val="0"/>
        <w:adjustRightInd w:val="0"/>
        <w:spacing w:after="0" w:line="240" w:lineRule="auto"/>
        <w:jc w:val="both"/>
        <w:rPr>
          <w:rStyle w:val="lev"/>
          <w:rFonts w:cstheme="minorHAnsi"/>
          <w:sz w:val="16"/>
          <w:szCs w:val="16"/>
        </w:rPr>
      </w:pPr>
    </w:p>
    <w:p w14:paraId="43B11D35" w14:textId="20064F14" w:rsidR="001043D3" w:rsidRPr="00F659EF" w:rsidRDefault="002A05F9" w:rsidP="00BB74F7">
      <w:pPr>
        <w:autoSpaceDE w:val="0"/>
        <w:autoSpaceDN w:val="0"/>
        <w:adjustRightInd w:val="0"/>
        <w:spacing w:after="0" w:line="240" w:lineRule="auto"/>
        <w:jc w:val="both"/>
        <w:rPr>
          <w:rFonts w:ascii="Calibri" w:hAnsi="Calibri" w:cs="Calibri"/>
          <w:kern w:val="0"/>
        </w:rPr>
      </w:pPr>
      <w:r w:rsidRPr="007E6F4F">
        <w:rPr>
          <w:rStyle w:val="lev"/>
          <w:rFonts w:cstheme="minorHAnsi"/>
          <w:sz w:val="24"/>
          <w:szCs w:val="24"/>
        </w:rPr>
        <w:t>8.</w:t>
      </w:r>
      <w:r>
        <w:rPr>
          <w:rStyle w:val="lev"/>
          <w:rFonts w:cstheme="minorHAnsi"/>
          <w:sz w:val="24"/>
          <w:szCs w:val="24"/>
        </w:rPr>
        <w:t>3</w:t>
      </w:r>
      <w:r w:rsidRPr="007E6F4F">
        <w:rPr>
          <w:rStyle w:val="lev"/>
          <w:rFonts w:cstheme="minorHAnsi"/>
        </w:rPr>
        <w:t xml:space="preserve">   </w:t>
      </w:r>
      <w:r w:rsidR="00F07978">
        <w:rPr>
          <w:rFonts w:ascii="Calibri" w:hAnsi="Calibri" w:cs="Calibri"/>
          <w:kern w:val="0"/>
        </w:rPr>
        <w:t xml:space="preserve">La </w:t>
      </w:r>
      <w:r w:rsidR="00F07978" w:rsidRPr="00F659EF">
        <w:rPr>
          <w:rFonts w:ascii="Calibri" w:hAnsi="Calibri" w:cs="Calibri"/>
          <w:kern w:val="0"/>
        </w:rPr>
        <w:t>commune sera maître d’ouvrage et travaillera, dans la mesure du possible, en</w:t>
      </w:r>
      <w:r w:rsidR="00BB74F7">
        <w:rPr>
          <w:rFonts w:ascii="Calibri" w:hAnsi="Calibri" w:cs="Calibri"/>
          <w:kern w:val="0"/>
        </w:rPr>
        <w:t xml:space="preserve"> </w:t>
      </w:r>
      <w:r w:rsidR="00F07978" w:rsidRPr="00F659EF">
        <w:rPr>
          <w:rFonts w:ascii="Calibri" w:hAnsi="Calibri" w:cs="Calibri"/>
          <w:kern w:val="0"/>
        </w:rPr>
        <w:t>collaboration avec les porteurs des projets.</w:t>
      </w:r>
      <w:r w:rsidR="006901CB" w:rsidRPr="00F659EF">
        <w:rPr>
          <w:rFonts w:ascii="Calibri" w:hAnsi="Calibri" w:cs="Calibri"/>
          <w:kern w:val="0"/>
        </w:rPr>
        <w:t xml:space="preserve"> </w:t>
      </w:r>
    </w:p>
    <w:p w14:paraId="31571954" w14:textId="77FE305A" w:rsidR="00F77F50" w:rsidRPr="00C46322" w:rsidRDefault="002A05F9" w:rsidP="00AB22B5">
      <w:pPr>
        <w:spacing w:before="100" w:beforeAutospacing="1" w:after="100" w:afterAutospacing="1" w:line="240" w:lineRule="auto"/>
        <w:jc w:val="both"/>
        <w:rPr>
          <w:rFonts w:eastAsia="Times New Roman" w:cstheme="minorHAnsi"/>
          <w:kern w:val="0"/>
          <w:lang w:eastAsia="fr-FR"/>
          <w14:ligatures w14:val="none"/>
        </w:rPr>
      </w:pPr>
      <w:r w:rsidRPr="007E6F4F">
        <w:rPr>
          <w:rStyle w:val="lev"/>
          <w:rFonts w:cstheme="minorHAnsi"/>
          <w:sz w:val="24"/>
          <w:szCs w:val="24"/>
        </w:rPr>
        <w:t>8.</w:t>
      </w:r>
      <w:r>
        <w:rPr>
          <w:rStyle w:val="lev"/>
          <w:rFonts w:cstheme="minorHAnsi"/>
          <w:sz w:val="24"/>
          <w:szCs w:val="24"/>
        </w:rPr>
        <w:t>4</w:t>
      </w:r>
      <w:r w:rsidRPr="007E6F4F">
        <w:rPr>
          <w:rStyle w:val="lev"/>
          <w:rFonts w:cstheme="minorHAnsi"/>
        </w:rPr>
        <w:t xml:space="preserve">   </w:t>
      </w:r>
      <w:r w:rsidR="00C46322" w:rsidRPr="00C46322">
        <w:rPr>
          <w:rFonts w:eastAsia="Times New Roman" w:cstheme="minorHAnsi"/>
          <w:kern w:val="0"/>
          <w:lang w:eastAsia="fr-FR"/>
          <w14:ligatures w14:val="none"/>
        </w:rPr>
        <w:t>Les</w:t>
      </w:r>
      <w:r w:rsidR="00F77F50" w:rsidRPr="00C46322">
        <w:rPr>
          <w:rFonts w:eastAsia="Times New Roman" w:cstheme="minorHAnsi"/>
          <w:kern w:val="0"/>
          <w:lang w:eastAsia="fr-FR"/>
          <w14:ligatures w14:val="none"/>
        </w:rPr>
        <w:t xml:space="preserve"> </w:t>
      </w:r>
      <w:r w:rsidR="00B01219" w:rsidRPr="00C46322">
        <w:rPr>
          <w:rFonts w:eastAsia="Times New Roman" w:cstheme="minorHAnsi"/>
          <w:kern w:val="0"/>
          <w:lang w:eastAsia="fr-FR"/>
          <w14:ligatures w14:val="none"/>
        </w:rPr>
        <w:t xml:space="preserve">Ambarésiens </w:t>
      </w:r>
      <w:r w:rsidR="00F77F50" w:rsidRPr="00C46322">
        <w:rPr>
          <w:rFonts w:eastAsia="Times New Roman" w:cstheme="minorHAnsi"/>
          <w:kern w:val="0"/>
          <w:lang w:eastAsia="fr-FR"/>
          <w14:ligatures w14:val="none"/>
        </w:rPr>
        <w:t>sont tenus informés de l’avancée des différents projets, notamment via le site Internet de la ville</w:t>
      </w:r>
      <w:r w:rsidR="00C46322" w:rsidRPr="00C46322">
        <w:rPr>
          <w:rFonts w:eastAsia="Times New Roman" w:cstheme="minorHAnsi"/>
          <w:kern w:val="0"/>
          <w:lang w:eastAsia="fr-FR"/>
          <w14:ligatures w14:val="none"/>
        </w:rPr>
        <w:t xml:space="preserve"> et les conseils de quartier.</w:t>
      </w:r>
    </w:p>
    <w:p w14:paraId="4A5F264E" w14:textId="77777777" w:rsidR="00FE7406" w:rsidRPr="00EC65AF" w:rsidRDefault="00FE7406" w:rsidP="00FE7406">
      <w:pPr>
        <w:autoSpaceDE w:val="0"/>
        <w:autoSpaceDN w:val="0"/>
        <w:adjustRightInd w:val="0"/>
        <w:spacing w:after="0" w:line="240" w:lineRule="auto"/>
        <w:jc w:val="both"/>
        <w:rPr>
          <w:rFonts w:ascii="Calibri" w:hAnsi="Calibri" w:cs="Calibri"/>
          <w:kern w:val="0"/>
        </w:rPr>
      </w:pPr>
    </w:p>
    <w:p w14:paraId="6F1C3F7B" w14:textId="4D8C078B" w:rsidR="004B7AA2" w:rsidRDefault="004B7AA2" w:rsidP="004B7AA2">
      <w:pPr>
        <w:rPr>
          <w:rFonts w:eastAsiaTheme="majorEastAsia" w:cstheme="minorHAnsi"/>
          <w:b/>
          <w:bCs/>
          <w:sz w:val="24"/>
          <w:szCs w:val="24"/>
          <w:u w:val="single"/>
        </w:rPr>
      </w:pPr>
      <w:r w:rsidRPr="002850DD">
        <w:rPr>
          <w:rFonts w:eastAsiaTheme="majorEastAsia" w:cstheme="minorHAnsi"/>
          <w:b/>
          <w:bCs/>
          <w:sz w:val="24"/>
          <w:szCs w:val="24"/>
          <w:u w:val="single"/>
        </w:rPr>
        <w:t>ARTICLE</w:t>
      </w:r>
      <w:r>
        <w:rPr>
          <w:rFonts w:eastAsiaTheme="majorEastAsia" w:cstheme="minorHAnsi"/>
          <w:b/>
          <w:bCs/>
          <w:sz w:val="24"/>
          <w:szCs w:val="24"/>
          <w:u w:val="single"/>
        </w:rPr>
        <w:t xml:space="preserve"> 8 : CALENDRIER RÉCAPITULATIF</w:t>
      </w:r>
    </w:p>
    <w:p w14:paraId="63F8C614" w14:textId="6074182C" w:rsidR="005837E0" w:rsidRDefault="00B15BD9" w:rsidP="005837E0">
      <w:pPr>
        <w:pStyle w:val="Paragraphedeliste"/>
        <w:numPr>
          <w:ilvl w:val="0"/>
          <w:numId w:val="16"/>
        </w:numPr>
      </w:pPr>
      <w:r>
        <w:t xml:space="preserve">Du </w:t>
      </w:r>
      <w:r w:rsidR="000C43CD">
        <w:t>15 m</w:t>
      </w:r>
      <w:r w:rsidR="00760ECC">
        <w:t xml:space="preserve">ai 2024 </w:t>
      </w:r>
      <w:r w:rsidR="000C43CD">
        <w:t>au 30 j</w:t>
      </w:r>
      <w:r w:rsidR="00760ECC">
        <w:t>uin 2024 : p</w:t>
      </w:r>
      <w:r w:rsidR="00AA5004">
        <w:t>ériode de</w:t>
      </w:r>
      <w:r w:rsidR="00760ECC">
        <w:t xml:space="preserve"> dépôt des projets</w:t>
      </w:r>
    </w:p>
    <w:p w14:paraId="4D7C784D" w14:textId="6ACA4B0D" w:rsidR="00760ECC" w:rsidRDefault="00B15BD9" w:rsidP="005837E0">
      <w:pPr>
        <w:pStyle w:val="Paragraphedeliste"/>
        <w:numPr>
          <w:ilvl w:val="0"/>
          <w:numId w:val="16"/>
        </w:numPr>
      </w:pPr>
      <w:r>
        <w:t>Du 1</w:t>
      </w:r>
      <w:r w:rsidRPr="00B15BD9">
        <w:rPr>
          <w:vertAlign w:val="superscript"/>
        </w:rPr>
        <w:t>er</w:t>
      </w:r>
      <w:r>
        <w:t xml:space="preserve"> j</w:t>
      </w:r>
      <w:r w:rsidR="00760ECC">
        <w:t xml:space="preserve">uillet </w:t>
      </w:r>
      <w:r>
        <w:t>au 31</w:t>
      </w:r>
      <w:r w:rsidR="00760ECC">
        <w:t xml:space="preserve"> octobre</w:t>
      </w:r>
      <w:r w:rsidR="00484598">
        <w:t xml:space="preserve"> 2024 : </w:t>
      </w:r>
      <w:r w:rsidR="006B10D3">
        <w:t xml:space="preserve">instruction des dossiers </w:t>
      </w:r>
      <w:r w:rsidR="00B621D7">
        <w:t>déposés</w:t>
      </w:r>
      <w:r w:rsidR="00AA5004">
        <w:t xml:space="preserve"> par les habitants</w:t>
      </w:r>
      <w:r w:rsidR="0070352F">
        <w:t xml:space="preserve"> -&gt; étude de recevabi</w:t>
      </w:r>
      <w:r w:rsidR="00AA5004">
        <w:t>lité</w:t>
      </w:r>
      <w:r w:rsidR="00B621D7">
        <w:t xml:space="preserve"> </w:t>
      </w:r>
      <w:r w:rsidR="006B10D3">
        <w:t xml:space="preserve">et </w:t>
      </w:r>
      <w:r w:rsidR="00484598">
        <w:t>analyse de faisabilité</w:t>
      </w:r>
      <w:r w:rsidR="006B10D3">
        <w:t xml:space="preserve"> par les services de la Ville</w:t>
      </w:r>
    </w:p>
    <w:p w14:paraId="544708D5" w14:textId="0E777B28" w:rsidR="00084A8F" w:rsidRDefault="006B10D3" w:rsidP="005837E0">
      <w:pPr>
        <w:pStyle w:val="Paragraphedeliste"/>
        <w:numPr>
          <w:ilvl w:val="0"/>
          <w:numId w:val="16"/>
        </w:numPr>
      </w:pPr>
      <w:r>
        <w:t>N</w:t>
      </w:r>
      <w:r w:rsidR="00084A8F">
        <w:t xml:space="preserve">ovembre 2024 : </w:t>
      </w:r>
      <w:r w:rsidR="00196203">
        <w:t>sélection</w:t>
      </w:r>
      <w:r w:rsidR="00AD23CD">
        <w:t xml:space="preserve"> des </w:t>
      </w:r>
      <w:r w:rsidR="00196203">
        <w:t xml:space="preserve">projets </w:t>
      </w:r>
      <w:r w:rsidR="00AD23CD">
        <w:t>soumis à la votation</w:t>
      </w:r>
      <w:r w:rsidR="00196203">
        <w:t xml:space="preserve"> par la </w:t>
      </w:r>
      <w:r>
        <w:rPr>
          <w:rFonts w:ascii="Calibri" w:hAnsi="Calibri" w:cs="Calibri"/>
          <w:kern w:val="0"/>
        </w:rPr>
        <w:t>Commission extra-municipale des Budgets participatifs </w:t>
      </w:r>
    </w:p>
    <w:p w14:paraId="57F1FBE8" w14:textId="0A5F88F6" w:rsidR="00AD23CD" w:rsidRDefault="00AD23CD" w:rsidP="005837E0">
      <w:pPr>
        <w:pStyle w:val="Paragraphedeliste"/>
        <w:numPr>
          <w:ilvl w:val="0"/>
          <w:numId w:val="16"/>
        </w:numPr>
      </w:pPr>
      <w:r>
        <w:t xml:space="preserve">Du </w:t>
      </w:r>
      <w:r w:rsidR="005F48C0">
        <w:t>15</w:t>
      </w:r>
      <w:r>
        <w:t xml:space="preserve"> novembre</w:t>
      </w:r>
      <w:r w:rsidR="004B21ED">
        <w:t xml:space="preserve"> 2024</w:t>
      </w:r>
      <w:r>
        <w:t xml:space="preserve"> au </w:t>
      </w:r>
      <w:r w:rsidR="005F48C0">
        <w:t>15</w:t>
      </w:r>
      <w:r>
        <w:t xml:space="preserve"> décem</w:t>
      </w:r>
      <w:r w:rsidR="008E26B6">
        <w:t>bre </w:t>
      </w:r>
      <w:r w:rsidR="004B21ED">
        <w:t xml:space="preserve">2024 </w:t>
      </w:r>
      <w:r w:rsidR="008E26B6">
        <w:t>: votation citoyenne</w:t>
      </w:r>
    </w:p>
    <w:p w14:paraId="0F4417E2" w14:textId="4E6B2F21" w:rsidR="00283C21" w:rsidRDefault="00283C21" w:rsidP="005837E0">
      <w:pPr>
        <w:pStyle w:val="Paragraphedeliste"/>
        <w:numPr>
          <w:ilvl w:val="0"/>
          <w:numId w:val="16"/>
        </w:numPr>
      </w:pPr>
      <w:r>
        <w:t>16 décembre 2024 : dépouillement</w:t>
      </w:r>
      <w:r w:rsidR="00BB347C">
        <w:t xml:space="preserve"> des votes</w:t>
      </w:r>
    </w:p>
    <w:p w14:paraId="730DE44F" w14:textId="73494DB2" w:rsidR="008E26B6" w:rsidRDefault="00A516D5" w:rsidP="005837E0">
      <w:pPr>
        <w:pStyle w:val="Paragraphedeliste"/>
        <w:numPr>
          <w:ilvl w:val="0"/>
          <w:numId w:val="16"/>
        </w:numPr>
      </w:pPr>
      <w:r>
        <w:t xml:space="preserve">19 </w:t>
      </w:r>
      <w:r w:rsidR="008E732C">
        <w:t xml:space="preserve">décembre 2024 : </w:t>
      </w:r>
      <w:r w:rsidR="00425251">
        <w:t>désignation</w:t>
      </w:r>
      <w:r w:rsidR="008E732C">
        <w:t xml:space="preserve"> des lauréats</w:t>
      </w:r>
    </w:p>
    <w:p w14:paraId="70F92DCE" w14:textId="19AF1A12" w:rsidR="00425251" w:rsidRDefault="00041935" w:rsidP="005837E0">
      <w:pPr>
        <w:pStyle w:val="Paragraphedeliste"/>
        <w:numPr>
          <w:ilvl w:val="0"/>
          <w:numId w:val="16"/>
        </w:numPr>
      </w:pPr>
      <w:r>
        <w:t>Janvier 2025 : cérémonie des vœux à la population et mise à l’honneur des lauréats</w:t>
      </w:r>
    </w:p>
    <w:p w14:paraId="3F540DEF" w14:textId="7EC2AD64" w:rsidR="008E732C" w:rsidRPr="00B001D8" w:rsidRDefault="004B21ED" w:rsidP="005837E0">
      <w:pPr>
        <w:pStyle w:val="Paragraphedeliste"/>
        <w:numPr>
          <w:ilvl w:val="0"/>
          <w:numId w:val="16"/>
        </w:numPr>
      </w:pPr>
      <w:r w:rsidRPr="00B001D8">
        <w:t xml:space="preserve">2025 : </w:t>
      </w:r>
      <w:r w:rsidR="000F214D" w:rsidRPr="00B001D8">
        <w:t>Phase d’échanges services de la ville / lauréat + m</w:t>
      </w:r>
      <w:r w:rsidR="004C485D" w:rsidRPr="00B001D8">
        <w:t>ise en œuvre des projets</w:t>
      </w:r>
      <w:r w:rsidR="001C6312" w:rsidRPr="00B001D8">
        <w:t xml:space="preserve"> (période sur 18 mois)</w:t>
      </w:r>
    </w:p>
    <w:p w14:paraId="0E8BEEC5" w14:textId="77777777" w:rsidR="00AA1F93" w:rsidRDefault="00AA1F93" w:rsidP="00F35FD6">
      <w:pPr>
        <w:autoSpaceDE w:val="0"/>
        <w:autoSpaceDN w:val="0"/>
        <w:adjustRightInd w:val="0"/>
        <w:spacing w:after="0" w:line="240" w:lineRule="auto"/>
        <w:jc w:val="both"/>
      </w:pPr>
    </w:p>
    <w:p w14:paraId="78DF7938" w14:textId="77777777" w:rsidR="00B114A3" w:rsidRDefault="00B114A3" w:rsidP="00F35FD6">
      <w:pPr>
        <w:autoSpaceDE w:val="0"/>
        <w:autoSpaceDN w:val="0"/>
        <w:adjustRightInd w:val="0"/>
        <w:spacing w:after="0" w:line="240" w:lineRule="auto"/>
        <w:jc w:val="both"/>
      </w:pPr>
    </w:p>
    <w:p w14:paraId="467C44C8" w14:textId="77777777" w:rsidR="00B114A3" w:rsidRDefault="00B114A3" w:rsidP="00F35FD6">
      <w:pPr>
        <w:autoSpaceDE w:val="0"/>
        <w:autoSpaceDN w:val="0"/>
        <w:adjustRightInd w:val="0"/>
        <w:spacing w:after="0" w:line="240" w:lineRule="auto"/>
        <w:jc w:val="both"/>
      </w:pPr>
    </w:p>
    <w:p w14:paraId="28DB8E13" w14:textId="77777777" w:rsidR="00B114A3" w:rsidRDefault="00B114A3" w:rsidP="00F35FD6">
      <w:pPr>
        <w:autoSpaceDE w:val="0"/>
        <w:autoSpaceDN w:val="0"/>
        <w:adjustRightInd w:val="0"/>
        <w:spacing w:after="0" w:line="240" w:lineRule="auto"/>
        <w:jc w:val="both"/>
      </w:pPr>
    </w:p>
    <w:p w14:paraId="60456C6E" w14:textId="77777777" w:rsidR="00B114A3" w:rsidRDefault="00B114A3" w:rsidP="00F35FD6">
      <w:pPr>
        <w:autoSpaceDE w:val="0"/>
        <w:autoSpaceDN w:val="0"/>
        <w:adjustRightInd w:val="0"/>
        <w:spacing w:after="0" w:line="240" w:lineRule="auto"/>
        <w:jc w:val="both"/>
      </w:pPr>
    </w:p>
    <w:sectPr w:rsidR="00B114A3" w:rsidSect="004312BE">
      <w:headerReference w:type="default" r:id="rId8"/>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E2D9" w14:textId="77777777" w:rsidR="00A0596E" w:rsidRDefault="00A0596E" w:rsidP="006824AD">
      <w:pPr>
        <w:spacing w:after="0" w:line="240" w:lineRule="auto"/>
      </w:pPr>
      <w:r>
        <w:separator/>
      </w:r>
    </w:p>
  </w:endnote>
  <w:endnote w:type="continuationSeparator" w:id="0">
    <w:p w14:paraId="48E7F60C" w14:textId="77777777" w:rsidR="00A0596E" w:rsidRDefault="00A0596E" w:rsidP="0068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AE26" w14:textId="77777777" w:rsidR="00A0596E" w:rsidRDefault="00A0596E" w:rsidP="006824AD">
      <w:pPr>
        <w:spacing w:after="0" w:line="240" w:lineRule="auto"/>
      </w:pPr>
      <w:r>
        <w:separator/>
      </w:r>
    </w:p>
  </w:footnote>
  <w:footnote w:type="continuationSeparator" w:id="0">
    <w:p w14:paraId="2716ECF5" w14:textId="77777777" w:rsidR="00A0596E" w:rsidRDefault="00A0596E" w:rsidP="0068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EB8D" w14:textId="48FEED41" w:rsidR="006824AD" w:rsidRDefault="006824AD">
    <w:pPr>
      <w:pStyle w:val="En-tte"/>
    </w:pPr>
    <w:r>
      <w:rPr>
        <w:noProof/>
      </w:rPr>
      <w:drawing>
        <wp:anchor distT="0" distB="0" distL="114300" distR="114300" simplePos="0" relativeHeight="251658240" behindDoc="1" locked="0" layoutInCell="1" allowOverlap="1" wp14:anchorId="76E0B372" wp14:editId="5BE49F9D">
          <wp:simplePos x="0" y="0"/>
          <wp:positionH relativeFrom="column">
            <wp:posOffset>-757555</wp:posOffset>
          </wp:positionH>
          <wp:positionV relativeFrom="paragraph">
            <wp:posOffset>-450215</wp:posOffset>
          </wp:positionV>
          <wp:extent cx="971550" cy="971550"/>
          <wp:effectExtent l="0" t="0" r="0" b="0"/>
          <wp:wrapTight wrapText="bothSides">
            <wp:wrapPolygon edited="0">
              <wp:start x="10588" y="2965"/>
              <wp:lineTo x="8894" y="4659"/>
              <wp:lineTo x="5082" y="9318"/>
              <wp:lineTo x="4659" y="18212"/>
              <wp:lineTo x="16941" y="18212"/>
              <wp:lineTo x="16941" y="9741"/>
              <wp:lineTo x="14824" y="5929"/>
              <wp:lineTo x="12706" y="2965"/>
              <wp:lineTo x="10588" y="2965"/>
            </wp:wrapPolygon>
          </wp:wrapTight>
          <wp:docPr id="1" name="Image 1" descr="Une image contenant Graphique, graphisme,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Graphique, graphisme, logo,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CB2"/>
    <w:multiLevelType w:val="hybridMultilevel"/>
    <w:tmpl w:val="B01C9E56"/>
    <w:lvl w:ilvl="0" w:tplc="040C0001">
      <w:start w:val="1"/>
      <w:numFmt w:val="bullet"/>
      <w:lvlText w:val=""/>
      <w:lvlJc w:val="left"/>
      <w:pPr>
        <w:ind w:left="720" w:hanging="360"/>
      </w:pPr>
      <w:rPr>
        <w:rFonts w:ascii="Symbol" w:hAnsi="Symbol" w:hint="default"/>
      </w:rPr>
    </w:lvl>
    <w:lvl w:ilvl="1" w:tplc="E188C20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C2962"/>
    <w:multiLevelType w:val="multilevel"/>
    <w:tmpl w:val="B700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AE226B"/>
    <w:multiLevelType w:val="hybridMultilevel"/>
    <w:tmpl w:val="48B49586"/>
    <w:lvl w:ilvl="0" w:tplc="5A60A0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1D44E8"/>
    <w:multiLevelType w:val="hybridMultilevel"/>
    <w:tmpl w:val="79DA23B2"/>
    <w:lvl w:ilvl="0" w:tplc="5A60A0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D2DFC"/>
    <w:multiLevelType w:val="hybridMultilevel"/>
    <w:tmpl w:val="A5486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CB2D45"/>
    <w:multiLevelType w:val="multilevel"/>
    <w:tmpl w:val="E1F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5479A9"/>
    <w:multiLevelType w:val="multilevel"/>
    <w:tmpl w:val="E2A43CC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C54C88"/>
    <w:multiLevelType w:val="multilevel"/>
    <w:tmpl w:val="6D96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DB32B0"/>
    <w:multiLevelType w:val="multilevel"/>
    <w:tmpl w:val="85BE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D23193"/>
    <w:multiLevelType w:val="multilevel"/>
    <w:tmpl w:val="1E80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E24249"/>
    <w:multiLevelType w:val="hybridMultilevel"/>
    <w:tmpl w:val="4FEC6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524A61"/>
    <w:multiLevelType w:val="hybridMultilevel"/>
    <w:tmpl w:val="18A00940"/>
    <w:lvl w:ilvl="0" w:tplc="C760326E">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4D4075"/>
    <w:multiLevelType w:val="multilevel"/>
    <w:tmpl w:val="00BA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4E25A6"/>
    <w:multiLevelType w:val="hybridMultilevel"/>
    <w:tmpl w:val="03BA6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D1B54"/>
    <w:multiLevelType w:val="hybridMultilevel"/>
    <w:tmpl w:val="411AD29C"/>
    <w:lvl w:ilvl="0" w:tplc="5A60A0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61214B"/>
    <w:multiLevelType w:val="multilevel"/>
    <w:tmpl w:val="EBB4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DC0BDC"/>
    <w:multiLevelType w:val="hybridMultilevel"/>
    <w:tmpl w:val="01765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422224"/>
    <w:multiLevelType w:val="multilevel"/>
    <w:tmpl w:val="F8A229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CED4D20"/>
    <w:multiLevelType w:val="hybridMultilevel"/>
    <w:tmpl w:val="FA8EC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6773B2"/>
    <w:multiLevelType w:val="hybridMultilevel"/>
    <w:tmpl w:val="AE9C3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CD47C5"/>
    <w:multiLevelType w:val="multilevel"/>
    <w:tmpl w:val="49E4FEF0"/>
    <w:lvl w:ilvl="0">
      <w:start w:val="7"/>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3D897616"/>
    <w:multiLevelType w:val="hybridMultilevel"/>
    <w:tmpl w:val="0F2EC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86BDD"/>
    <w:multiLevelType w:val="hybridMultilevel"/>
    <w:tmpl w:val="2C700B16"/>
    <w:lvl w:ilvl="0" w:tplc="BACE1342">
      <w:start w:val="3"/>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4B0A016E"/>
    <w:multiLevelType w:val="hybridMultilevel"/>
    <w:tmpl w:val="06A89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2456E1"/>
    <w:multiLevelType w:val="multilevel"/>
    <w:tmpl w:val="6CBA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72372"/>
    <w:multiLevelType w:val="hybridMultilevel"/>
    <w:tmpl w:val="5E9264C2"/>
    <w:lvl w:ilvl="0" w:tplc="0AFA759C">
      <w:start w:val="3"/>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DE2266B"/>
    <w:multiLevelType w:val="hybridMultilevel"/>
    <w:tmpl w:val="1E006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4A4426"/>
    <w:multiLevelType w:val="hybridMultilevel"/>
    <w:tmpl w:val="769E12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24D1964"/>
    <w:multiLevelType w:val="hybridMultilevel"/>
    <w:tmpl w:val="AB94CE02"/>
    <w:lvl w:ilvl="0" w:tplc="B0C04314">
      <w:start w:val="1"/>
      <w:numFmt w:val="bullet"/>
      <w:lvlText w:val="-"/>
      <w:lvlJc w:val="left"/>
      <w:pPr>
        <w:tabs>
          <w:tab w:val="num" w:pos="720"/>
        </w:tabs>
        <w:ind w:left="720" w:hanging="360"/>
      </w:pPr>
      <w:rPr>
        <w:rFonts w:ascii="Times New Roman" w:hAnsi="Times New Roman" w:hint="default"/>
      </w:rPr>
    </w:lvl>
    <w:lvl w:ilvl="1" w:tplc="B6820CDE">
      <w:start w:val="1"/>
      <w:numFmt w:val="bullet"/>
      <w:lvlText w:val="-"/>
      <w:lvlJc w:val="left"/>
      <w:pPr>
        <w:tabs>
          <w:tab w:val="num" w:pos="1440"/>
        </w:tabs>
        <w:ind w:left="1440" w:hanging="360"/>
      </w:pPr>
      <w:rPr>
        <w:rFonts w:ascii="Times New Roman" w:hAnsi="Times New Roman" w:hint="default"/>
      </w:rPr>
    </w:lvl>
    <w:lvl w:ilvl="2" w:tplc="E6D632BC" w:tentative="1">
      <w:start w:val="1"/>
      <w:numFmt w:val="bullet"/>
      <w:lvlText w:val="-"/>
      <w:lvlJc w:val="left"/>
      <w:pPr>
        <w:tabs>
          <w:tab w:val="num" w:pos="2160"/>
        </w:tabs>
        <w:ind w:left="2160" w:hanging="360"/>
      </w:pPr>
      <w:rPr>
        <w:rFonts w:ascii="Times New Roman" w:hAnsi="Times New Roman" w:hint="default"/>
      </w:rPr>
    </w:lvl>
    <w:lvl w:ilvl="3" w:tplc="AED487BA" w:tentative="1">
      <w:start w:val="1"/>
      <w:numFmt w:val="bullet"/>
      <w:lvlText w:val="-"/>
      <w:lvlJc w:val="left"/>
      <w:pPr>
        <w:tabs>
          <w:tab w:val="num" w:pos="2880"/>
        </w:tabs>
        <w:ind w:left="2880" w:hanging="360"/>
      </w:pPr>
      <w:rPr>
        <w:rFonts w:ascii="Times New Roman" w:hAnsi="Times New Roman" w:hint="default"/>
      </w:rPr>
    </w:lvl>
    <w:lvl w:ilvl="4" w:tplc="569C2C42" w:tentative="1">
      <w:start w:val="1"/>
      <w:numFmt w:val="bullet"/>
      <w:lvlText w:val="-"/>
      <w:lvlJc w:val="left"/>
      <w:pPr>
        <w:tabs>
          <w:tab w:val="num" w:pos="3600"/>
        </w:tabs>
        <w:ind w:left="3600" w:hanging="360"/>
      </w:pPr>
      <w:rPr>
        <w:rFonts w:ascii="Times New Roman" w:hAnsi="Times New Roman" w:hint="default"/>
      </w:rPr>
    </w:lvl>
    <w:lvl w:ilvl="5" w:tplc="45E25C32" w:tentative="1">
      <w:start w:val="1"/>
      <w:numFmt w:val="bullet"/>
      <w:lvlText w:val="-"/>
      <w:lvlJc w:val="left"/>
      <w:pPr>
        <w:tabs>
          <w:tab w:val="num" w:pos="4320"/>
        </w:tabs>
        <w:ind w:left="4320" w:hanging="360"/>
      </w:pPr>
      <w:rPr>
        <w:rFonts w:ascii="Times New Roman" w:hAnsi="Times New Roman" w:hint="default"/>
      </w:rPr>
    </w:lvl>
    <w:lvl w:ilvl="6" w:tplc="6DC6D818" w:tentative="1">
      <w:start w:val="1"/>
      <w:numFmt w:val="bullet"/>
      <w:lvlText w:val="-"/>
      <w:lvlJc w:val="left"/>
      <w:pPr>
        <w:tabs>
          <w:tab w:val="num" w:pos="5040"/>
        </w:tabs>
        <w:ind w:left="5040" w:hanging="360"/>
      </w:pPr>
      <w:rPr>
        <w:rFonts w:ascii="Times New Roman" w:hAnsi="Times New Roman" w:hint="default"/>
      </w:rPr>
    </w:lvl>
    <w:lvl w:ilvl="7" w:tplc="C6EA85AA" w:tentative="1">
      <w:start w:val="1"/>
      <w:numFmt w:val="bullet"/>
      <w:lvlText w:val="-"/>
      <w:lvlJc w:val="left"/>
      <w:pPr>
        <w:tabs>
          <w:tab w:val="num" w:pos="5760"/>
        </w:tabs>
        <w:ind w:left="5760" w:hanging="360"/>
      </w:pPr>
      <w:rPr>
        <w:rFonts w:ascii="Times New Roman" w:hAnsi="Times New Roman" w:hint="default"/>
      </w:rPr>
    </w:lvl>
    <w:lvl w:ilvl="8" w:tplc="4482806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445D67"/>
    <w:multiLevelType w:val="hybridMultilevel"/>
    <w:tmpl w:val="069A8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232684"/>
    <w:multiLevelType w:val="hybridMultilevel"/>
    <w:tmpl w:val="8B2ED6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7F63981"/>
    <w:multiLevelType w:val="hybridMultilevel"/>
    <w:tmpl w:val="78109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2F4FEA"/>
    <w:multiLevelType w:val="hybridMultilevel"/>
    <w:tmpl w:val="24A4225A"/>
    <w:lvl w:ilvl="0" w:tplc="5FC221B6">
      <w:start w:val="1"/>
      <w:numFmt w:val="bullet"/>
      <w:lvlText w:val="-"/>
      <w:lvlJc w:val="left"/>
      <w:pPr>
        <w:tabs>
          <w:tab w:val="num" w:pos="720"/>
        </w:tabs>
        <w:ind w:left="720" w:hanging="360"/>
      </w:pPr>
      <w:rPr>
        <w:rFonts w:ascii="Times New Roman" w:hAnsi="Times New Roman" w:hint="default"/>
      </w:rPr>
    </w:lvl>
    <w:lvl w:ilvl="1" w:tplc="929ACC5E">
      <w:start w:val="1"/>
      <w:numFmt w:val="bullet"/>
      <w:lvlText w:val="-"/>
      <w:lvlJc w:val="left"/>
      <w:pPr>
        <w:tabs>
          <w:tab w:val="num" w:pos="1440"/>
        </w:tabs>
        <w:ind w:left="1440" w:hanging="360"/>
      </w:pPr>
      <w:rPr>
        <w:rFonts w:ascii="Times New Roman" w:hAnsi="Times New Roman" w:hint="default"/>
      </w:rPr>
    </w:lvl>
    <w:lvl w:ilvl="2" w:tplc="AD16C560" w:tentative="1">
      <w:start w:val="1"/>
      <w:numFmt w:val="bullet"/>
      <w:lvlText w:val="-"/>
      <w:lvlJc w:val="left"/>
      <w:pPr>
        <w:tabs>
          <w:tab w:val="num" w:pos="2160"/>
        </w:tabs>
        <w:ind w:left="2160" w:hanging="360"/>
      </w:pPr>
      <w:rPr>
        <w:rFonts w:ascii="Times New Roman" w:hAnsi="Times New Roman" w:hint="default"/>
      </w:rPr>
    </w:lvl>
    <w:lvl w:ilvl="3" w:tplc="74F2CCE4" w:tentative="1">
      <w:start w:val="1"/>
      <w:numFmt w:val="bullet"/>
      <w:lvlText w:val="-"/>
      <w:lvlJc w:val="left"/>
      <w:pPr>
        <w:tabs>
          <w:tab w:val="num" w:pos="2880"/>
        </w:tabs>
        <w:ind w:left="2880" w:hanging="360"/>
      </w:pPr>
      <w:rPr>
        <w:rFonts w:ascii="Times New Roman" w:hAnsi="Times New Roman" w:hint="default"/>
      </w:rPr>
    </w:lvl>
    <w:lvl w:ilvl="4" w:tplc="D5B40504" w:tentative="1">
      <w:start w:val="1"/>
      <w:numFmt w:val="bullet"/>
      <w:lvlText w:val="-"/>
      <w:lvlJc w:val="left"/>
      <w:pPr>
        <w:tabs>
          <w:tab w:val="num" w:pos="3600"/>
        </w:tabs>
        <w:ind w:left="3600" w:hanging="360"/>
      </w:pPr>
      <w:rPr>
        <w:rFonts w:ascii="Times New Roman" w:hAnsi="Times New Roman" w:hint="default"/>
      </w:rPr>
    </w:lvl>
    <w:lvl w:ilvl="5" w:tplc="C76E54CE" w:tentative="1">
      <w:start w:val="1"/>
      <w:numFmt w:val="bullet"/>
      <w:lvlText w:val="-"/>
      <w:lvlJc w:val="left"/>
      <w:pPr>
        <w:tabs>
          <w:tab w:val="num" w:pos="4320"/>
        </w:tabs>
        <w:ind w:left="4320" w:hanging="360"/>
      </w:pPr>
      <w:rPr>
        <w:rFonts w:ascii="Times New Roman" w:hAnsi="Times New Roman" w:hint="default"/>
      </w:rPr>
    </w:lvl>
    <w:lvl w:ilvl="6" w:tplc="C5EA314A" w:tentative="1">
      <w:start w:val="1"/>
      <w:numFmt w:val="bullet"/>
      <w:lvlText w:val="-"/>
      <w:lvlJc w:val="left"/>
      <w:pPr>
        <w:tabs>
          <w:tab w:val="num" w:pos="5040"/>
        </w:tabs>
        <w:ind w:left="5040" w:hanging="360"/>
      </w:pPr>
      <w:rPr>
        <w:rFonts w:ascii="Times New Roman" w:hAnsi="Times New Roman" w:hint="default"/>
      </w:rPr>
    </w:lvl>
    <w:lvl w:ilvl="7" w:tplc="61126142" w:tentative="1">
      <w:start w:val="1"/>
      <w:numFmt w:val="bullet"/>
      <w:lvlText w:val="-"/>
      <w:lvlJc w:val="left"/>
      <w:pPr>
        <w:tabs>
          <w:tab w:val="num" w:pos="5760"/>
        </w:tabs>
        <w:ind w:left="5760" w:hanging="360"/>
      </w:pPr>
      <w:rPr>
        <w:rFonts w:ascii="Times New Roman" w:hAnsi="Times New Roman" w:hint="default"/>
      </w:rPr>
    </w:lvl>
    <w:lvl w:ilvl="8" w:tplc="A8CC3FC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9305372"/>
    <w:multiLevelType w:val="hybridMultilevel"/>
    <w:tmpl w:val="FD5EA7F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5C697627"/>
    <w:multiLevelType w:val="hybridMultilevel"/>
    <w:tmpl w:val="1086267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D4F6C62"/>
    <w:multiLevelType w:val="hybridMultilevel"/>
    <w:tmpl w:val="61929DBE"/>
    <w:lvl w:ilvl="0" w:tplc="34B8D9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05581E"/>
    <w:multiLevelType w:val="multilevel"/>
    <w:tmpl w:val="69A66B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B12C0E"/>
    <w:multiLevelType w:val="hybridMultilevel"/>
    <w:tmpl w:val="0596A100"/>
    <w:lvl w:ilvl="0" w:tplc="BB3A20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7173493">
    <w:abstractNumId w:val="31"/>
  </w:num>
  <w:num w:numId="2" w16cid:durableId="488326299">
    <w:abstractNumId w:val="3"/>
  </w:num>
  <w:num w:numId="3" w16cid:durableId="238832234">
    <w:abstractNumId w:val="2"/>
  </w:num>
  <w:num w:numId="4" w16cid:durableId="1413503238">
    <w:abstractNumId w:val="7"/>
  </w:num>
  <w:num w:numId="5" w16cid:durableId="2042128061">
    <w:abstractNumId w:val="8"/>
  </w:num>
  <w:num w:numId="6" w16cid:durableId="2097969578">
    <w:abstractNumId w:val="9"/>
  </w:num>
  <w:num w:numId="7" w16cid:durableId="1396658432">
    <w:abstractNumId w:val="12"/>
  </w:num>
  <w:num w:numId="8" w16cid:durableId="994333848">
    <w:abstractNumId w:val="17"/>
  </w:num>
  <w:num w:numId="9" w16cid:durableId="603458733">
    <w:abstractNumId w:val="33"/>
  </w:num>
  <w:num w:numId="10" w16cid:durableId="1762876220">
    <w:abstractNumId w:val="5"/>
  </w:num>
  <w:num w:numId="11" w16cid:durableId="777064935">
    <w:abstractNumId w:val="15"/>
  </w:num>
  <w:num w:numId="12" w16cid:durableId="596519340">
    <w:abstractNumId w:val="1"/>
  </w:num>
  <w:num w:numId="13" w16cid:durableId="52045304">
    <w:abstractNumId w:val="34"/>
  </w:num>
  <w:num w:numId="14" w16cid:durableId="2143572130">
    <w:abstractNumId w:val="14"/>
  </w:num>
  <w:num w:numId="15" w16cid:durableId="351763162">
    <w:abstractNumId w:val="21"/>
  </w:num>
  <w:num w:numId="16" w16cid:durableId="2090034964">
    <w:abstractNumId w:val="18"/>
  </w:num>
  <w:num w:numId="17" w16cid:durableId="233321380">
    <w:abstractNumId w:val="30"/>
  </w:num>
  <w:num w:numId="18" w16cid:durableId="2107459850">
    <w:abstractNumId w:val="27"/>
  </w:num>
  <w:num w:numId="19" w16cid:durableId="849836522">
    <w:abstractNumId w:val="29"/>
  </w:num>
  <w:num w:numId="20" w16cid:durableId="1069693819">
    <w:abstractNumId w:val="16"/>
  </w:num>
  <w:num w:numId="21" w16cid:durableId="1225944518">
    <w:abstractNumId w:val="24"/>
  </w:num>
  <w:num w:numId="22" w16cid:durableId="2077897530">
    <w:abstractNumId w:val="0"/>
  </w:num>
  <w:num w:numId="23" w16cid:durableId="1146360661">
    <w:abstractNumId w:val="37"/>
  </w:num>
  <w:num w:numId="24" w16cid:durableId="417603504">
    <w:abstractNumId w:val="23"/>
  </w:num>
  <w:num w:numId="25" w16cid:durableId="537544295">
    <w:abstractNumId w:val="10"/>
  </w:num>
  <w:num w:numId="26" w16cid:durableId="783573789">
    <w:abstractNumId w:val="35"/>
  </w:num>
  <w:num w:numId="27" w16cid:durableId="1198347425">
    <w:abstractNumId w:val="32"/>
  </w:num>
  <w:num w:numId="28" w16cid:durableId="1980577133">
    <w:abstractNumId w:val="28"/>
  </w:num>
  <w:num w:numId="29" w16cid:durableId="1114982910">
    <w:abstractNumId w:val="22"/>
  </w:num>
  <w:num w:numId="30" w16cid:durableId="387539393">
    <w:abstractNumId w:val="25"/>
  </w:num>
  <w:num w:numId="31" w16cid:durableId="554976701">
    <w:abstractNumId w:val="19"/>
  </w:num>
  <w:num w:numId="32" w16cid:durableId="1269312491">
    <w:abstractNumId w:val="4"/>
  </w:num>
  <w:num w:numId="33" w16cid:durableId="1949044627">
    <w:abstractNumId w:val="13"/>
  </w:num>
  <w:num w:numId="34" w16cid:durableId="983004509">
    <w:abstractNumId w:val="26"/>
  </w:num>
  <w:num w:numId="35" w16cid:durableId="2054305560">
    <w:abstractNumId w:val="11"/>
  </w:num>
  <w:num w:numId="36" w16cid:durableId="737704097">
    <w:abstractNumId w:val="36"/>
  </w:num>
  <w:num w:numId="37" w16cid:durableId="1735153444">
    <w:abstractNumId w:val="6"/>
  </w:num>
  <w:num w:numId="38" w16cid:durableId="16704784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76"/>
    <w:rsid w:val="00002EBB"/>
    <w:rsid w:val="00004250"/>
    <w:rsid w:val="00005478"/>
    <w:rsid w:val="00010550"/>
    <w:rsid w:val="00013A88"/>
    <w:rsid w:val="0001601F"/>
    <w:rsid w:val="00017D12"/>
    <w:rsid w:val="00020B1B"/>
    <w:rsid w:val="000258F8"/>
    <w:rsid w:val="00027C44"/>
    <w:rsid w:val="00034EDC"/>
    <w:rsid w:val="0003608F"/>
    <w:rsid w:val="00041935"/>
    <w:rsid w:val="00057A22"/>
    <w:rsid w:val="00064E9F"/>
    <w:rsid w:val="0006735A"/>
    <w:rsid w:val="00073321"/>
    <w:rsid w:val="00080D8F"/>
    <w:rsid w:val="0008143E"/>
    <w:rsid w:val="000824D2"/>
    <w:rsid w:val="00083755"/>
    <w:rsid w:val="00084A8F"/>
    <w:rsid w:val="00084EED"/>
    <w:rsid w:val="00087070"/>
    <w:rsid w:val="00092D7C"/>
    <w:rsid w:val="000951AE"/>
    <w:rsid w:val="00095E62"/>
    <w:rsid w:val="000A3497"/>
    <w:rsid w:val="000B1C21"/>
    <w:rsid w:val="000B376C"/>
    <w:rsid w:val="000B38B7"/>
    <w:rsid w:val="000B4329"/>
    <w:rsid w:val="000C35A7"/>
    <w:rsid w:val="000C43CD"/>
    <w:rsid w:val="000C5742"/>
    <w:rsid w:val="000C65A1"/>
    <w:rsid w:val="000C6669"/>
    <w:rsid w:val="000D5AB3"/>
    <w:rsid w:val="000E63BC"/>
    <w:rsid w:val="000E6B8C"/>
    <w:rsid w:val="000F214D"/>
    <w:rsid w:val="001014F4"/>
    <w:rsid w:val="001033B4"/>
    <w:rsid w:val="001043D3"/>
    <w:rsid w:val="00106A7A"/>
    <w:rsid w:val="001174BA"/>
    <w:rsid w:val="00123CA5"/>
    <w:rsid w:val="001264BA"/>
    <w:rsid w:val="00135DE1"/>
    <w:rsid w:val="00151AA2"/>
    <w:rsid w:val="00152493"/>
    <w:rsid w:val="001624A5"/>
    <w:rsid w:val="0016482E"/>
    <w:rsid w:val="001666CB"/>
    <w:rsid w:val="00171E02"/>
    <w:rsid w:val="00174F8D"/>
    <w:rsid w:val="00175E33"/>
    <w:rsid w:val="001765B1"/>
    <w:rsid w:val="00181BD6"/>
    <w:rsid w:val="00182AEC"/>
    <w:rsid w:val="00187195"/>
    <w:rsid w:val="001915C6"/>
    <w:rsid w:val="0019308F"/>
    <w:rsid w:val="001938AF"/>
    <w:rsid w:val="00193AE4"/>
    <w:rsid w:val="00196203"/>
    <w:rsid w:val="001A31BD"/>
    <w:rsid w:val="001A59BD"/>
    <w:rsid w:val="001A6D7C"/>
    <w:rsid w:val="001A75FF"/>
    <w:rsid w:val="001B21B5"/>
    <w:rsid w:val="001B236D"/>
    <w:rsid w:val="001B37B1"/>
    <w:rsid w:val="001B49E7"/>
    <w:rsid w:val="001B54AA"/>
    <w:rsid w:val="001C1284"/>
    <w:rsid w:val="001C6312"/>
    <w:rsid w:val="001D7B85"/>
    <w:rsid w:val="001E0CAD"/>
    <w:rsid w:val="001E3CBF"/>
    <w:rsid w:val="001E4A5D"/>
    <w:rsid w:val="001F7081"/>
    <w:rsid w:val="00200414"/>
    <w:rsid w:val="002053A5"/>
    <w:rsid w:val="00212B80"/>
    <w:rsid w:val="00214CB2"/>
    <w:rsid w:val="00224ABE"/>
    <w:rsid w:val="00225B1B"/>
    <w:rsid w:val="00227417"/>
    <w:rsid w:val="002317AE"/>
    <w:rsid w:val="00231C7D"/>
    <w:rsid w:val="0023618F"/>
    <w:rsid w:val="00237FB9"/>
    <w:rsid w:val="00241BC3"/>
    <w:rsid w:val="00242FA5"/>
    <w:rsid w:val="0024663A"/>
    <w:rsid w:val="00262CEB"/>
    <w:rsid w:val="00283C21"/>
    <w:rsid w:val="002850DD"/>
    <w:rsid w:val="00286FA3"/>
    <w:rsid w:val="002945E8"/>
    <w:rsid w:val="00294F95"/>
    <w:rsid w:val="00296381"/>
    <w:rsid w:val="002A05F9"/>
    <w:rsid w:val="002A0618"/>
    <w:rsid w:val="002A2D68"/>
    <w:rsid w:val="002B24A7"/>
    <w:rsid w:val="002C1FCC"/>
    <w:rsid w:val="002D15E5"/>
    <w:rsid w:val="002D16F2"/>
    <w:rsid w:val="002E0F70"/>
    <w:rsid w:val="002E1267"/>
    <w:rsid w:val="002E257E"/>
    <w:rsid w:val="002E5881"/>
    <w:rsid w:val="002E6521"/>
    <w:rsid w:val="002F205B"/>
    <w:rsid w:val="002F2E15"/>
    <w:rsid w:val="002F343F"/>
    <w:rsid w:val="002F7F75"/>
    <w:rsid w:val="00300AD2"/>
    <w:rsid w:val="00300DA7"/>
    <w:rsid w:val="00306A32"/>
    <w:rsid w:val="00310645"/>
    <w:rsid w:val="00330251"/>
    <w:rsid w:val="00330A71"/>
    <w:rsid w:val="00332151"/>
    <w:rsid w:val="0033582D"/>
    <w:rsid w:val="00335DF0"/>
    <w:rsid w:val="003372B4"/>
    <w:rsid w:val="00351494"/>
    <w:rsid w:val="00354E96"/>
    <w:rsid w:val="00376889"/>
    <w:rsid w:val="00383EE1"/>
    <w:rsid w:val="00385EDC"/>
    <w:rsid w:val="003911DE"/>
    <w:rsid w:val="0039123D"/>
    <w:rsid w:val="00391282"/>
    <w:rsid w:val="003B0542"/>
    <w:rsid w:val="003B44B0"/>
    <w:rsid w:val="003B4B7B"/>
    <w:rsid w:val="003C07D6"/>
    <w:rsid w:val="003D0923"/>
    <w:rsid w:val="003D3CB3"/>
    <w:rsid w:val="003D6D31"/>
    <w:rsid w:val="003E2D69"/>
    <w:rsid w:val="00401979"/>
    <w:rsid w:val="00407453"/>
    <w:rsid w:val="00425251"/>
    <w:rsid w:val="004262AB"/>
    <w:rsid w:val="004303E3"/>
    <w:rsid w:val="004312BE"/>
    <w:rsid w:val="004415CE"/>
    <w:rsid w:val="00452370"/>
    <w:rsid w:val="00454DCA"/>
    <w:rsid w:val="00456B91"/>
    <w:rsid w:val="00465888"/>
    <w:rsid w:val="00467F3E"/>
    <w:rsid w:val="004716B9"/>
    <w:rsid w:val="0048116B"/>
    <w:rsid w:val="00484598"/>
    <w:rsid w:val="00490D30"/>
    <w:rsid w:val="00492986"/>
    <w:rsid w:val="0049508A"/>
    <w:rsid w:val="004A0452"/>
    <w:rsid w:val="004A148E"/>
    <w:rsid w:val="004A518B"/>
    <w:rsid w:val="004A75B0"/>
    <w:rsid w:val="004B21ED"/>
    <w:rsid w:val="004B4914"/>
    <w:rsid w:val="004B56AC"/>
    <w:rsid w:val="004B7AA2"/>
    <w:rsid w:val="004C3495"/>
    <w:rsid w:val="004C485D"/>
    <w:rsid w:val="004C492C"/>
    <w:rsid w:val="004D14F2"/>
    <w:rsid w:val="004D1EEE"/>
    <w:rsid w:val="004E09EA"/>
    <w:rsid w:val="004E2517"/>
    <w:rsid w:val="004E422F"/>
    <w:rsid w:val="004E648F"/>
    <w:rsid w:val="004F0EBA"/>
    <w:rsid w:val="004F2468"/>
    <w:rsid w:val="004F69D4"/>
    <w:rsid w:val="004F7411"/>
    <w:rsid w:val="00501BD0"/>
    <w:rsid w:val="00502605"/>
    <w:rsid w:val="005066A0"/>
    <w:rsid w:val="005101CE"/>
    <w:rsid w:val="00512DEB"/>
    <w:rsid w:val="005142F4"/>
    <w:rsid w:val="0051467F"/>
    <w:rsid w:val="005204AE"/>
    <w:rsid w:val="00532428"/>
    <w:rsid w:val="0053620A"/>
    <w:rsid w:val="00544420"/>
    <w:rsid w:val="00545916"/>
    <w:rsid w:val="0054608E"/>
    <w:rsid w:val="00547187"/>
    <w:rsid w:val="0055041D"/>
    <w:rsid w:val="00555914"/>
    <w:rsid w:val="00560672"/>
    <w:rsid w:val="00567F67"/>
    <w:rsid w:val="00581CEC"/>
    <w:rsid w:val="0058295A"/>
    <w:rsid w:val="005833D1"/>
    <w:rsid w:val="005837E0"/>
    <w:rsid w:val="00586401"/>
    <w:rsid w:val="00591EA5"/>
    <w:rsid w:val="005B0590"/>
    <w:rsid w:val="005B6BF8"/>
    <w:rsid w:val="005C146F"/>
    <w:rsid w:val="005C62FC"/>
    <w:rsid w:val="005D157C"/>
    <w:rsid w:val="005D3B58"/>
    <w:rsid w:val="005E2A42"/>
    <w:rsid w:val="005E3BFC"/>
    <w:rsid w:val="005E7CF2"/>
    <w:rsid w:val="005F10AE"/>
    <w:rsid w:val="005F3F27"/>
    <w:rsid w:val="005F48C0"/>
    <w:rsid w:val="005F56FC"/>
    <w:rsid w:val="00617FEF"/>
    <w:rsid w:val="00630BEB"/>
    <w:rsid w:val="00632A76"/>
    <w:rsid w:val="0063386C"/>
    <w:rsid w:val="006432C2"/>
    <w:rsid w:val="00655CB2"/>
    <w:rsid w:val="00656BFC"/>
    <w:rsid w:val="0066460F"/>
    <w:rsid w:val="006707E2"/>
    <w:rsid w:val="00675CB2"/>
    <w:rsid w:val="006824AD"/>
    <w:rsid w:val="006901CB"/>
    <w:rsid w:val="00691063"/>
    <w:rsid w:val="00693C1D"/>
    <w:rsid w:val="00693D47"/>
    <w:rsid w:val="00694384"/>
    <w:rsid w:val="006A138F"/>
    <w:rsid w:val="006A153D"/>
    <w:rsid w:val="006A44D0"/>
    <w:rsid w:val="006A646C"/>
    <w:rsid w:val="006A7F0B"/>
    <w:rsid w:val="006B07F5"/>
    <w:rsid w:val="006B10D3"/>
    <w:rsid w:val="006B1FD5"/>
    <w:rsid w:val="006C2E28"/>
    <w:rsid w:val="006C5D4D"/>
    <w:rsid w:val="006C67BF"/>
    <w:rsid w:val="006D25F8"/>
    <w:rsid w:val="006D7B75"/>
    <w:rsid w:val="006E4C01"/>
    <w:rsid w:val="006E50AE"/>
    <w:rsid w:val="006E511C"/>
    <w:rsid w:val="006E51B1"/>
    <w:rsid w:val="006E5623"/>
    <w:rsid w:val="006E5A8C"/>
    <w:rsid w:val="006F0370"/>
    <w:rsid w:val="006F2589"/>
    <w:rsid w:val="0070352F"/>
    <w:rsid w:val="007078C8"/>
    <w:rsid w:val="00716BE8"/>
    <w:rsid w:val="00725413"/>
    <w:rsid w:val="00727B9C"/>
    <w:rsid w:val="00744AD4"/>
    <w:rsid w:val="007519B6"/>
    <w:rsid w:val="00754F41"/>
    <w:rsid w:val="00760ECC"/>
    <w:rsid w:val="00762A27"/>
    <w:rsid w:val="007669E8"/>
    <w:rsid w:val="007746D5"/>
    <w:rsid w:val="00776737"/>
    <w:rsid w:val="0078262B"/>
    <w:rsid w:val="00786B8E"/>
    <w:rsid w:val="007A0B3C"/>
    <w:rsid w:val="007A6D29"/>
    <w:rsid w:val="007B1C91"/>
    <w:rsid w:val="007B2356"/>
    <w:rsid w:val="007B3BB9"/>
    <w:rsid w:val="007B5D0B"/>
    <w:rsid w:val="007B690B"/>
    <w:rsid w:val="007B798C"/>
    <w:rsid w:val="007D072F"/>
    <w:rsid w:val="007D4C2F"/>
    <w:rsid w:val="007D4EAA"/>
    <w:rsid w:val="007E41D5"/>
    <w:rsid w:val="007E65B2"/>
    <w:rsid w:val="007E6F4F"/>
    <w:rsid w:val="007E7FF0"/>
    <w:rsid w:val="007F4512"/>
    <w:rsid w:val="00802A51"/>
    <w:rsid w:val="00803B40"/>
    <w:rsid w:val="0081052D"/>
    <w:rsid w:val="0081469D"/>
    <w:rsid w:val="00817163"/>
    <w:rsid w:val="00835365"/>
    <w:rsid w:val="00835385"/>
    <w:rsid w:val="00836531"/>
    <w:rsid w:val="00841DB6"/>
    <w:rsid w:val="00844FAC"/>
    <w:rsid w:val="008455DF"/>
    <w:rsid w:val="0084598D"/>
    <w:rsid w:val="0085161C"/>
    <w:rsid w:val="00852B5D"/>
    <w:rsid w:val="008533AC"/>
    <w:rsid w:val="0085556B"/>
    <w:rsid w:val="00856ECC"/>
    <w:rsid w:val="00861AA8"/>
    <w:rsid w:val="00873841"/>
    <w:rsid w:val="008759C9"/>
    <w:rsid w:val="00877775"/>
    <w:rsid w:val="00883DA4"/>
    <w:rsid w:val="00891BE1"/>
    <w:rsid w:val="008949B1"/>
    <w:rsid w:val="00895D77"/>
    <w:rsid w:val="008A10DE"/>
    <w:rsid w:val="008A20A6"/>
    <w:rsid w:val="008A227C"/>
    <w:rsid w:val="008B424E"/>
    <w:rsid w:val="008B5D5F"/>
    <w:rsid w:val="008C377C"/>
    <w:rsid w:val="008C6F65"/>
    <w:rsid w:val="008D0892"/>
    <w:rsid w:val="008D1428"/>
    <w:rsid w:val="008E05A1"/>
    <w:rsid w:val="008E26B6"/>
    <w:rsid w:val="008E39EC"/>
    <w:rsid w:val="008E672D"/>
    <w:rsid w:val="008E732C"/>
    <w:rsid w:val="008F1D04"/>
    <w:rsid w:val="008F406C"/>
    <w:rsid w:val="008F66A2"/>
    <w:rsid w:val="009036B2"/>
    <w:rsid w:val="00910F7C"/>
    <w:rsid w:val="0091160B"/>
    <w:rsid w:val="009151AE"/>
    <w:rsid w:val="00915CAE"/>
    <w:rsid w:val="00917192"/>
    <w:rsid w:val="009250E7"/>
    <w:rsid w:val="009421F5"/>
    <w:rsid w:val="0094761B"/>
    <w:rsid w:val="0095368E"/>
    <w:rsid w:val="00960861"/>
    <w:rsid w:val="00973E7E"/>
    <w:rsid w:val="009879A1"/>
    <w:rsid w:val="00987C92"/>
    <w:rsid w:val="0099551E"/>
    <w:rsid w:val="009A3DE0"/>
    <w:rsid w:val="009A438F"/>
    <w:rsid w:val="009B1088"/>
    <w:rsid w:val="009B190E"/>
    <w:rsid w:val="009B3DBB"/>
    <w:rsid w:val="009C2D42"/>
    <w:rsid w:val="009C78F9"/>
    <w:rsid w:val="009D239D"/>
    <w:rsid w:val="009E09E9"/>
    <w:rsid w:val="009E2765"/>
    <w:rsid w:val="009E651D"/>
    <w:rsid w:val="009E735C"/>
    <w:rsid w:val="009F11C5"/>
    <w:rsid w:val="009F1BC9"/>
    <w:rsid w:val="009F7D10"/>
    <w:rsid w:val="00A03384"/>
    <w:rsid w:val="00A0596E"/>
    <w:rsid w:val="00A15DE0"/>
    <w:rsid w:val="00A16350"/>
    <w:rsid w:val="00A1726D"/>
    <w:rsid w:val="00A20D6F"/>
    <w:rsid w:val="00A24133"/>
    <w:rsid w:val="00A24B7A"/>
    <w:rsid w:val="00A25D8F"/>
    <w:rsid w:val="00A27852"/>
    <w:rsid w:val="00A4227D"/>
    <w:rsid w:val="00A424DA"/>
    <w:rsid w:val="00A43F3F"/>
    <w:rsid w:val="00A44DEA"/>
    <w:rsid w:val="00A51177"/>
    <w:rsid w:val="00A516D5"/>
    <w:rsid w:val="00A55FC7"/>
    <w:rsid w:val="00A609B9"/>
    <w:rsid w:val="00A633E4"/>
    <w:rsid w:val="00A744AA"/>
    <w:rsid w:val="00A7616A"/>
    <w:rsid w:val="00A77DD1"/>
    <w:rsid w:val="00A87235"/>
    <w:rsid w:val="00A90215"/>
    <w:rsid w:val="00A94D1F"/>
    <w:rsid w:val="00A95644"/>
    <w:rsid w:val="00A960F3"/>
    <w:rsid w:val="00AA1F93"/>
    <w:rsid w:val="00AA5004"/>
    <w:rsid w:val="00AB22B5"/>
    <w:rsid w:val="00AC478B"/>
    <w:rsid w:val="00AC69D0"/>
    <w:rsid w:val="00AC6FC7"/>
    <w:rsid w:val="00AD075D"/>
    <w:rsid w:val="00AD09A3"/>
    <w:rsid w:val="00AD23CD"/>
    <w:rsid w:val="00AD288C"/>
    <w:rsid w:val="00AD610B"/>
    <w:rsid w:val="00AF560E"/>
    <w:rsid w:val="00B001D8"/>
    <w:rsid w:val="00B01219"/>
    <w:rsid w:val="00B01936"/>
    <w:rsid w:val="00B02649"/>
    <w:rsid w:val="00B07A5B"/>
    <w:rsid w:val="00B114A3"/>
    <w:rsid w:val="00B13087"/>
    <w:rsid w:val="00B15BD9"/>
    <w:rsid w:val="00B16021"/>
    <w:rsid w:val="00B16D93"/>
    <w:rsid w:val="00B25737"/>
    <w:rsid w:val="00B25BB3"/>
    <w:rsid w:val="00B26526"/>
    <w:rsid w:val="00B326D3"/>
    <w:rsid w:val="00B342AA"/>
    <w:rsid w:val="00B34BA6"/>
    <w:rsid w:val="00B3725E"/>
    <w:rsid w:val="00B41FD7"/>
    <w:rsid w:val="00B474D1"/>
    <w:rsid w:val="00B51E40"/>
    <w:rsid w:val="00B547DF"/>
    <w:rsid w:val="00B55008"/>
    <w:rsid w:val="00B567B1"/>
    <w:rsid w:val="00B619A0"/>
    <w:rsid w:val="00B621D7"/>
    <w:rsid w:val="00B646EF"/>
    <w:rsid w:val="00B716D0"/>
    <w:rsid w:val="00B7432E"/>
    <w:rsid w:val="00B80361"/>
    <w:rsid w:val="00B8775B"/>
    <w:rsid w:val="00BA1985"/>
    <w:rsid w:val="00BB347C"/>
    <w:rsid w:val="00BB74F7"/>
    <w:rsid w:val="00BC4BEB"/>
    <w:rsid w:val="00BC70BE"/>
    <w:rsid w:val="00BD0990"/>
    <w:rsid w:val="00BD7CA7"/>
    <w:rsid w:val="00BE08DC"/>
    <w:rsid w:val="00BE5873"/>
    <w:rsid w:val="00BE68F8"/>
    <w:rsid w:val="00BF2F89"/>
    <w:rsid w:val="00BF3BB2"/>
    <w:rsid w:val="00BF449E"/>
    <w:rsid w:val="00BF6293"/>
    <w:rsid w:val="00C04C8E"/>
    <w:rsid w:val="00C06441"/>
    <w:rsid w:val="00C067DE"/>
    <w:rsid w:val="00C07BFD"/>
    <w:rsid w:val="00C12BB3"/>
    <w:rsid w:val="00C13757"/>
    <w:rsid w:val="00C335BA"/>
    <w:rsid w:val="00C36D2A"/>
    <w:rsid w:val="00C4240F"/>
    <w:rsid w:val="00C43DFE"/>
    <w:rsid w:val="00C46322"/>
    <w:rsid w:val="00C5352D"/>
    <w:rsid w:val="00C55B46"/>
    <w:rsid w:val="00C62EEB"/>
    <w:rsid w:val="00C632CB"/>
    <w:rsid w:val="00C66BF4"/>
    <w:rsid w:val="00C73EF3"/>
    <w:rsid w:val="00C80220"/>
    <w:rsid w:val="00C8056A"/>
    <w:rsid w:val="00C90B14"/>
    <w:rsid w:val="00C915CD"/>
    <w:rsid w:val="00C953A7"/>
    <w:rsid w:val="00CA3960"/>
    <w:rsid w:val="00CA4AB9"/>
    <w:rsid w:val="00CA69DF"/>
    <w:rsid w:val="00CB2DBB"/>
    <w:rsid w:val="00CB38C1"/>
    <w:rsid w:val="00CC0E33"/>
    <w:rsid w:val="00CE2ED9"/>
    <w:rsid w:val="00CE4C96"/>
    <w:rsid w:val="00CE5241"/>
    <w:rsid w:val="00CE651A"/>
    <w:rsid w:val="00CF2EEC"/>
    <w:rsid w:val="00D02AB1"/>
    <w:rsid w:val="00D03683"/>
    <w:rsid w:val="00D11868"/>
    <w:rsid w:val="00D12CF5"/>
    <w:rsid w:val="00D13CC3"/>
    <w:rsid w:val="00D334B9"/>
    <w:rsid w:val="00D425DF"/>
    <w:rsid w:val="00D438CD"/>
    <w:rsid w:val="00D43E22"/>
    <w:rsid w:val="00D4612C"/>
    <w:rsid w:val="00D47088"/>
    <w:rsid w:val="00D60F8D"/>
    <w:rsid w:val="00D736C4"/>
    <w:rsid w:val="00D811AE"/>
    <w:rsid w:val="00D849F9"/>
    <w:rsid w:val="00DA43E5"/>
    <w:rsid w:val="00DA4602"/>
    <w:rsid w:val="00DA66DA"/>
    <w:rsid w:val="00DA7079"/>
    <w:rsid w:val="00DB40BF"/>
    <w:rsid w:val="00DB4CB8"/>
    <w:rsid w:val="00DB6981"/>
    <w:rsid w:val="00DC3635"/>
    <w:rsid w:val="00DC6F72"/>
    <w:rsid w:val="00DD0E25"/>
    <w:rsid w:val="00DD1772"/>
    <w:rsid w:val="00DE14DA"/>
    <w:rsid w:val="00DE4929"/>
    <w:rsid w:val="00DF2E82"/>
    <w:rsid w:val="00DF6B68"/>
    <w:rsid w:val="00E07E5B"/>
    <w:rsid w:val="00E17513"/>
    <w:rsid w:val="00E27200"/>
    <w:rsid w:val="00E34CC9"/>
    <w:rsid w:val="00E351B9"/>
    <w:rsid w:val="00E35E05"/>
    <w:rsid w:val="00E5271C"/>
    <w:rsid w:val="00E535B4"/>
    <w:rsid w:val="00E67AC1"/>
    <w:rsid w:val="00E72BC0"/>
    <w:rsid w:val="00E72DB8"/>
    <w:rsid w:val="00E7356A"/>
    <w:rsid w:val="00E818DC"/>
    <w:rsid w:val="00E82B76"/>
    <w:rsid w:val="00E82ECF"/>
    <w:rsid w:val="00E85B33"/>
    <w:rsid w:val="00E86BFD"/>
    <w:rsid w:val="00E90586"/>
    <w:rsid w:val="00E96713"/>
    <w:rsid w:val="00EA0A27"/>
    <w:rsid w:val="00EA6B0B"/>
    <w:rsid w:val="00EB5CAC"/>
    <w:rsid w:val="00EC3403"/>
    <w:rsid w:val="00EC65AF"/>
    <w:rsid w:val="00ED0B98"/>
    <w:rsid w:val="00ED33F8"/>
    <w:rsid w:val="00ED4582"/>
    <w:rsid w:val="00ED7D50"/>
    <w:rsid w:val="00EE415D"/>
    <w:rsid w:val="00EF0322"/>
    <w:rsid w:val="00EF49B0"/>
    <w:rsid w:val="00F00E46"/>
    <w:rsid w:val="00F031CA"/>
    <w:rsid w:val="00F03D10"/>
    <w:rsid w:val="00F07978"/>
    <w:rsid w:val="00F1130D"/>
    <w:rsid w:val="00F1638B"/>
    <w:rsid w:val="00F16B0B"/>
    <w:rsid w:val="00F23FE0"/>
    <w:rsid w:val="00F25CA0"/>
    <w:rsid w:val="00F30FF8"/>
    <w:rsid w:val="00F3230E"/>
    <w:rsid w:val="00F32983"/>
    <w:rsid w:val="00F35FD6"/>
    <w:rsid w:val="00F42375"/>
    <w:rsid w:val="00F4285C"/>
    <w:rsid w:val="00F5720D"/>
    <w:rsid w:val="00F659EF"/>
    <w:rsid w:val="00F7154A"/>
    <w:rsid w:val="00F73B7F"/>
    <w:rsid w:val="00F762E3"/>
    <w:rsid w:val="00F77F50"/>
    <w:rsid w:val="00F90AE9"/>
    <w:rsid w:val="00F965FB"/>
    <w:rsid w:val="00FB0501"/>
    <w:rsid w:val="00FB17A3"/>
    <w:rsid w:val="00FB1B9A"/>
    <w:rsid w:val="00FB2A7D"/>
    <w:rsid w:val="00FB2FBA"/>
    <w:rsid w:val="00FB342F"/>
    <w:rsid w:val="00FB3F3F"/>
    <w:rsid w:val="00FC23CF"/>
    <w:rsid w:val="00FC5E03"/>
    <w:rsid w:val="00FE6E13"/>
    <w:rsid w:val="00FE7406"/>
    <w:rsid w:val="00FF3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1C26"/>
  <w15:chartTrackingRefBased/>
  <w15:docId w15:val="{19C34C6F-6118-4DBB-8517-75BEFD40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50"/>
  </w:style>
  <w:style w:type="paragraph" w:styleId="Titre1">
    <w:name w:val="heading 1"/>
    <w:basedOn w:val="Normal"/>
    <w:next w:val="Normal"/>
    <w:link w:val="Titre1Car"/>
    <w:uiPriority w:val="9"/>
    <w:qFormat/>
    <w:rsid w:val="00CC0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32A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2A76"/>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632A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32A7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C0E33"/>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C0E33"/>
    <w:pPr>
      <w:ind w:left="720"/>
      <w:contextualSpacing/>
    </w:pPr>
  </w:style>
  <w:style w:type="character" w:styleId="lev">
    <w:name w:val="Strong"/>
    <w:basedOn w:val="Policepardfaut"/>
    <w:uiPriority w:val="22"/>
    <w:qFormat/>
    <w:rsid w:val="0066460F"/>
    <w:rPr>
      <w:b/>
      <w:bCs/>
    </w:rPr>
  </w:style>
  <w:style w:type="character" w:styleId="Accentuation">
    <w:name w:val="Emphasis"/>
    <w:basedOn w:val="Policepardfaut"/>
    <w:uiPriority w:val="20"/>
    <w:qFormat/>
    <w:rsid w:val="0066460F"/>
    <w:rPr>
      <w:i/>
      <w:iCs/>
    </w:rPr>
  </w:style>
  <w:style w:type="paragraph" w:styleId="En-tte">
    <w:name w:val="header"/>
    <w:basedOn w:val="Normal"/>
    <w:link w:val="En-tteCar"/>
    <w:uiPriority w:val="99"/>
    <w:unhideWhenUsed/>
    <w:rsid w:val="006824AD"/>
    <w:pPr>
      <w:tabs>
        <w:tab w:val="center" w:pos="4536"/>
        <w:tab w:val="right" w:pos="9072"/>
      </w:tabs>
      <w:spacing w:after="0" w:line="240" w:lineRule="auto"/>
    </w:pPr>
  </w:style>
  <w:style w:type="character" w:customStyle="1" w:styleId="En-tteCar">
    <w:name w:val="En-tête Car"/>
    <w:basedOn w:val="Policepardfaut"/>
    <w:link w:val="En-tte"/>
    <w:uiPriority w:val="99"/>
    <w:rsid w:val="006824AD"/>
  </w:style>
  <w:style w:type="paragraph" w:styleId="Pieddepage">
    <w:name w:val="footer"/>
    <w:basedOn w:val="Normal"/>
    <w:link w:val="PieddepageCar"/>
    <w:uiPriority w:val="99"/>
    <w:unhideWhenUsed/>
    <w:rsid w:val="006824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24AD"/>
  </w:style>
  <w:style w:type="character" w:styleId="Lienhypertexte">
    <w:name w:val="Hyperlink"/>
    <w:basedOn w:val="Policepardfaut"/>
    <w:uiPriority w:val="99"/>
    <w:unhideWhenUsed/>
    <w:rsid w:val="00581CEC"/>
    <w:rPr>
      <w:color w:val="0563C1" w:themeColor="hyperlink"/>
      <w:u w:val="single"/>
    </w:rPr>
  </w:style>
  <w:style w:type="character" w:styleId="Mentionnonrsolue">
    <w:name w:val="Unresolved Mention"/>
    <w:basedOn w:val="Policepardfaut"/>
    <w:uiPriority w:val="99"/>
    <w:semiHidden/>
    <w:unhideWhenUsed/>
    <w:rsid w:val="00581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720">
      <w:bodyDiv w:val="1"/>
      <w:marLeft w:val="0"/>
      <w:marRight w:val="0"/>
      <w:marTop w:val="0"/>
      <w:marBottom w:val="0"/>
      <w:divBdr>
        <w:top w:val="none" w:sz="0" w:space="0" w:color="auto"/>
        <w:left w:val="none" w:sz="0" w:space="0" w:color="auto"/>
        <w:bottom w:val="none" w:sz="0" w:space="0" w:color="auto"/>
        <w:right w:val="none" w:sz="0" w:space="0" w:color="auto"/>
      </w:divBdr>
    </w:div>
    <w:div w:id="122963111">
      <w:bodyDiv w:val="1"/>
      <w:marLeft w:val="0"/>
      <w:marRight w:val="0"/>
      <w:marTop w:val="0"/>
      <w:marBottom w:val="0"/>
      <w:divBdr>
        <w:top w:val="none" w:sz="0" w:space="0" w:color="auto"/>
        <w:left w:val="none" w:sz="0" w:space="0" w:color="auto"/>
        <w:bottom w:val="none" w:sz="0" w:space="0" w:color="auto"/>
        <w:right w:val="none" w:sz="0" w:space="0" w:color="auto"/>
      </w:divBdr>
    </w:div>
    <w:div w:id="230845859">
      <w:bodyDiv w:val="1"/>
      <w:marLeft w:val="0"/>
      <w:marRight w:val="0"/>
      <w:marTop w:val="0"/>
      <w:marBottom w:val="0"/>
      <w:divBdr>
        <w:top w:val="none" w:sz="0" w:space="0" w:color="auto"/>
        <w:left w:val="none" w:sz="0" w:space="0" w:color="auto"/>
        <w:bottom w:val="none" w:sz="0" w:space="0" w:color="auto"/>
        <w:right w:val="none" w:sz="0" w:space="0" w:color="auto"/>
      </w:divBdr>
    </w:div>
    <w:div w:id="509612121">
      <w:bodyDiv w:val="1"/>
      <w:marLeft w:val="0"/>
      <w:marRight w:val="0"/>
      <w:marTop w:val="0"/>
      <w:marBottom w:val="0"/>
      <w:divBdr>
        <w:top w:val="none" w:sz="0" w:space="0" w:color="auto"/>
        <w:left w:val="none" w:sz="0" w:space="0" w:color="auto"/>
        <w:bottom w:val="none" w:sz="0" w:space="0" w:color="auto"/>
        <w:right w:val="none" w:sz="0" w:space="0" w:color="auto"/>
      </w:divBdr>
    </w:div>
    <w:div w:id="515507744">
      <w:bodyDiv w:val="1"/>
      <w:marLeft w:val="0"/>
      <w:marRight w:val="0"/>
      <w:marTop w:val="0"/>
      <w:marBottom w:val="0"/>
      <w:divBdr>
        <w:top w:val="none" w:sz="0" w:space="0" w:color="auto"/>
        <w:left w:val="none" w:sz="0" w:space="0" w:color="auto"/>
        <w:bottom w:val="none" w:sz="0" w:space="0" w:color="auto"/>
        <w:right w:val="none" w:sz="0" w:space="0" w:color="auto"/>
      </w:divBdr>
      <w:divsChild>
        <w:div w:id="928545265">
          <w:marLeft w:val="0"/>
          <w:marRight w:val="0"/>
          <w:marTop w:val="0"/>
          <w:marBottom w:val="0"/>
          <w:divBdr>
            <w:top w:val="none" w:sz="0" w:space="0" w:color="auto"/>
            <w:left w:val="none" w:sz="0" w:space="0" w:color="auto"/>
            <w:bottom w:val="none" w:sz="0" w:space="0" w:color="auto"/>
            <w:right w:val="none" w:sz="0" w:space="0" w:color="auto"/>
          </w:divBdr>
          <w:divsChild>
            <w:div w:id="769357720">
              <w:marLeft w:val="0"/>
              <w:marRight w:val="0"/>
              <w:marTop w:val="0"/>
              <w:marBottom w:val="0"/>
              <w:divBdr>
                <w:top w:val="none" w:sz="0" w:space="0" w:color="auto"/>
                <w:left w:val="none" w:sz="0" w:space="0" w:color="auto"/>
                <w:bottom w:val="none" w:sz="0" w:space="0" w:color="auto"/>
                <w:right w:val="none" w:sz="0" w:space="0" w:color="auto"/>
              </w:divBdr>
              <w:divsChild>
                <w:div w:id="1228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245237763">
              <w:marLeft w:val="0"/>
              <w:marRight w:val="0"/>
              <w:marTop w:val="0"/>
              <w:marBottom w:val="0"/>
              <w:divBdr>
                <w:top w:val="none" w:sz="0" w:space="0" w:color="auto"/>
                <w:left w:val="none" w:sz="0" w:space="0" w:color="auto"/>
                <w:bottom w:val="none" w:sz="0" w:space="0" w:color="auto"/>
                <w:right w:val="none" w:sz="0" w:space="0" w:color="auto"/>
              </w:divBdr>
              <w:divsChild>
                <w:div w:id="1172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8165">
      <w:bodyDiv w:val="1"/>
      <w:marLeft w:val="0"/>
      <w:marRight w:val="0"/>
      <w:marTop w:val="0"/>
      <w:marBottom w:val="0"/>
      <w:divBdr>
        <w:top w:val="none" w:sz="0" w:space="0" w:color="auto"/>
        <w:left w:val="none" w:sz="0" w:space="0" w:color="auto"/>
        <w:bottom w:val="none" w:sz="0" w:space="0" w:color="auto"/>
        <w:right w:val="none" w:sz="0" w:space="0" w:color="auto"/>
      </w:divBdr>
    </w:div>
    <w:div w:id="1160847819">
      <w:bodyDiv w:val="1"/>
      <w:marLeft w:val="0"/>
      <w:marRight w:val="0"/>
      <w:marTop w:val="0"/>
      <w:marBottom w:val="0"/>
      <w:divBdr>
        <w:top w:val="none" w:sz="0" w:space="0" w:color="auto"/>
        <w:left w:val="none" w:sz="0" w:space="0" w:color="auto"/>
        <w:bottom w:val="none" w:sz="0" w:space="0" w:color="auto"/>
        <w:right w:val="none" w:sz="0" w:space="0" w:color="auto"/>
      </w:divBdr>
      <w:divsChild>
        <w:div w:id="1579560186">
          <w:marLeft w:val="0"/>
          <w:marRight w:val="0"/>
          <w:marTop w:val="0"/>
          <w:marBottom w:val="0"/>
          <w:divBdr>
            <w:top w:val="none" w:sz="0" w:space="0" w:color="auto"/>
            <w:left w:val="none" w:sz="0" w:space="0" w:color="auto"/>
            <w:bottom w:val="none" w:sz="0" w:space="0" w:color="auto"/>
            <w:right w:val="none" w:sz="0" w:space="0" w:color="auto"/>
          </w:divBdr>
          <w:divsChild>
            <w:div w:id="1251696646">
              <w:marLeft w:val="0"/>
              <w:marRight w:val="0"/>
              <w:marTop w:val="0"/>
              <w:marBottom w:val="0"/>
              <w:divBdr>
                <w:top w:val="none" w:sz="0" w:space="0" w:color="auto"/>
                <w:left w:val="none" w:sz="0" w:space="0" w:color="auto"/>
                <w:bottom w:val="none" w:sz="0" w:space="0" w:color="auto"/>
                <w:right w:val="none" w:sz="0" w:space="0" w:color="auto"/>
              </w:divBdr>
              <w:divsChild>
                <w:div w:id="21180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269">
          <w:marLeft w:val="0"/>
          <w:marRight w:val="0"/>
          <w:marTop w:val="0"/>
          <w:marBottom w:val="0"/>
          <w:divBdr>
            <w:top w:val="none" w:sz="0" w:space="0" w:color="auto"/>
            <w:left w:val="none" w:sz="0" w:space="0" w:color="auto"/>
            <w:bottom w:val="none" w:sz="0" w:space="0" w:color="auto"/>
            <w:right w:val="none" w:sz="0" w:space="0" w:color="auto"/>
          </w:divBdr>
          <w:divsChild>
            <w:div w:id="1674144776">
              <w:marLeft w:val="0"/>
              <w:marRight w:val="0"/>
              <w:marTop w:val="0"/>
              <w:marBottom w:val="0"/>
              <w:divBdr>
                <w:top w:val="none" w:sz="0" w:space="0" w:color="auto"/>
                <w:left w:val="none" w:sz="0" w:space="0" w:color="auto"/>
                <w:bottom w:val="none" w:sz="0" w:space="0" w:color="auto"/>
                <w:right w:val="none" w:sz="0" w:space="0" w:color="auto"/>
              </w:divBdr>
              <w:divsChild>
                <w:div w:id="4310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2202">
      <w:bodyDiv w:val="1"/>
      <w:marLeft w:val="0"/>
      <w:marRight w:val="0"/>
      <w:marTop w:val="0"/>
      <w:marBottom w:val="0"/>
      <w:divBdr>
        <w:top w:val="none" w:sz="0" w:space="0" w:color="auto"/>
        <w:left w:val="none" w:sz="0" w:space="0" w:color="auto"/>
        <w:bottom w:val="none" w:sz="0" w:space="0" w:color="auto"/>
        <w:right w:val="none" w:sz="0" w:space="0" w:color="auto"/>
      </w:divBdr>
    </w:div>
    <w:div w:id="1318336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1615">
          <w:marLeft w:val="720"/>
          <w:marRight w:val="0"/>
          <w:marTop w:val="0"/>
          <w:marBottom w:val="0"/>
          <w:divBdr>
            <w:top w:val="none" w:sz="0" w:space="0" w:color="auto"/>
            <w:left w:val="none" w:sz="0" w:space="0" w:color="auto"/>
            <w:bottom w:val="none" w:sz="0" w:space="0" w:color="auto"/>
            <w:right w:val="none" w:sz="0" w:space="0" w:color="auto"/>
          </w:divBdr>
        </w:div>
        <w:div w:id="1489207085">
          <w:marLeft w:val="720"/>
          <w:marRight w:val="0"/>
          <w:marTop w:val="0"/>
          <w:marBottom w:val="0"/>
          <w:divBdr>
            <w:top w:val="none" w:sz="0" w:space="0" w:color="auto"/>
            <w:left w:val="none" w:sz="0" w:space="0" w:color="auto"/>
            <w:bottom w:val="none" w:sz="0" w:space="0" w:color="auto"/>
            <w:right w:val="none" w:sz="0" w:space="0" w:color="auto"/>
          </w:divBdr>
        </w:div>
        <w:div w:id="933780528">
          <w:marLeft w:val="720"/>
          <w:marRight w:val="0"/>
          <w:marTop w:val="0"/>
          <w:marBottom w:val="0"/>
          <w:divBdr>
            <w:top w:val="none" w:sz="0" w:space="0" w:color="auto"/>
            <w:left w:val="none" w:sz="0" w:space="0" w:color="auto"/>
            <w:bottom w:val="none" w:sz="0" w:space="0" w:color="auto"/>
            <w:right w:val="none" w:sz="0" w:space="0" w:color="auto"/>
          </w:divBdr>
        </w:div>
        <w:div w:id="75634501">
          <w:marLeft w:val="720"/>
          <w:marRight w:val="0"/>
          <w:marTop w:val="0"/>
          <w:marBottom w:val="0"/>
          <w:divBdr>
            <w:top w:val="none" w:sz="0" w:space="0" w:color="auto"/>
            <w:left w:val="none" w:sz="0" w:space="0" w:color="auto"/>
            <w:bottom w:val="none" w:sz="0" w:space="0" w:color="auto"/>
            <w:right w:val="none" w:sz="0" w:space="0" w:color="auto"/>
          </w:divBdr>
        </w:div>
        <w:div w:id="1740134442">
          <w:marLeft w:val="720"/>
          <w:marRight w:val="0"/>
          <w:marTop w:val="0"/>
          <w:marBottom w:val="0"/>
          <w:divBdr>
            <w:top w:val="none" w:sz="0" w:space="0" w:color="auto"/>
            <w:left w:val="none" w:sz="0" w:space="0" w:color="auto"/>
            <w:bottom w:val="none" w:sz="0" w:space="0" w:color="auto"/>
            <w:right w:val="none" w:sz="0" w:space="0" w:color="auto"/>
          </w:divBdr>
        </w:div>
        <w:div w:id="584804738">
          <w:marLeft w:val="720"/>
          <w:marRight w:val="0"/>
          <w:marTop w:val="0"/>
          <w:marBottom w:val="0"/>
          <w:divBdr>
            <w:top w:val="none" w:sz="0" w:space="0" w:color="auto"/>
            <w:left w:val="none" w:sz="0" w:space="0" w:color="auto"/>
            <w:bottom w:val="none" w:sz="0" w:space="0" w:color="auto"/>
            <w:right w:val="none" w:sz="0" w:space="0" w:color="auto"/>
          </w:divBdr>
        </w:div>
      </w:divsChild>
    </w:div>
    <w:div w:id="1466007340">
      <w:bodyDiv w:val="1"/>
      <w:marLeft w:val="0"/>
      <w:marRight w:val="0"/>
      <w:marTop w:val="0"/>
      <w:marBottom w:val="0"/>
      <w:divBdr>
        <w:top w:val="none" w:sz="0" w:space="0" w:color="auto"/>
        <w:left w:val="none" w:sz="0" w:space="0" w:color="auto"/>
        <w:bottom w:val="none" w:sz="0" w:space="0" w:color="auto"/>
        <w:right w:val="none" w:sz="0" w:space="0" w:color="auto"/>
      </w:divBdr>
    </w:div>
    <w:div w:id="1603999042">
      <w:bodyDiv w:val="1"/>
      <w:marLeft w:val="0"/>
      <w:marRight w:val="0"/>
      <w:marTop w:val="0"/>
      <w:marBottom w:val="0"/>
      <w:divBdr>
        <w:top w:val="none" w:sz="0" w:space="0" w:color="auto"/>
        <w:left w:val="none" w:sz="0" w:space="0" w:color="auto"/>
        <w:bottom w:val="none" w:sz="0" w:space="0" w:color="auto"/>
        <w:right w:val="none" w:sz="0" w:space="0" w:color="auto"/>
      </w:divBdr>
    </w:div>
    <w:div w:id="1622030201">
      <w:bodyDiv w:val="1"/>
      <w:marLeft w:val="0"/>
      <w:marRight w:val="0"/>
      <w:marTop w:val="0"/>
      <w:marBottom w:val="0"/>
      <w:divBdr>
        <w:top w:val="none" w:sz="0" w:space="0" w:color="auto"/>
        <w:left w:val="none" w:sz="0" w:space="0" w:color="auto"/>
        <w:bottom w:val="none" w:sz="0" w:space="0" w:color="auto"/>
        <w:right w:val="none" w:sz="0" w:space="0" w:color="auto"/>
      </w:divBdr>
    </w:div>
    <w:div w:id="1808627351">
      <w:bodyDiv w:val="1"/>
      <w:marLeft w:val="0"/>
      <w:marRight w:val="0"/>
      <w:marTop w:val="0"/>
      <w:marBottom w:val="0"/>
      <w:divBdr>
        <w:top w:val="none" w:sz="0" w:space="0" w:color="auto"/>
        <w:left w:val="none" w:sz="0" w:space="0" w:color="auto"/>
        <w:bottom w:val="none" w:sz="0" w:space="0" w:color="auto"/>
        <w:right w:val="none" w:sz="0" w:space="0" w:color="auto"/>
      </w:divBdr>
    </w:div>
    <w:div w:id="1841234078">
      <w:bodyDiv w:val="1"/>
      <w:marLeft w:val="0"/>
      <w:marRight w:val="0"/>
      <w:marTop w:val="0"/>
      <w:marBottom w:val="0"/>
      <w:divBdr>
        <w:top w:val="none" w:sz="0" w:space="0" w:color="auto"/>
        <w:left w:val="none" w:sz="0" w:space="0" w:color="auto"/>
        <w:bottom w:val="none" w:sz="0" w:space="0" w:color="auto"/>
        <w:right w:val="none" w:sz="0" w:space="0" w:color="auto"/>
      </w:divBdr>
    </w:div>
    <w:div w:id="1959873744">
      <w:bodyDiv w:val="1"/>
      <w:marLeft w:val="0"/>
      <w:marRight w:val="0"/>
      <w:marTop w:val="0"/>
      <w:marBottom w:val="0"/>
      <w:divBdr>
        <w:top w:val="none" w:sz="0" w:space="0" w:color="auto"/>
        <w:left w:val="none" w:sz="0" w:space="0" w:color="auto"/>
        <w:bottom w:val="none" w:sz="0" w:space="0" w:color="auto"/>
        <w:right w:val="none" w:sz="0" w:space="0" w:color="auto"/>
      </w:divBdr>
    </w:div>
    <w:div w:id="1965189127">
      <w:bodyDiv w:val="1"/>
      <w:marLeft w:val="0"/>
      <w:marRight w:val="0"/>
      <w:marTop w:val="0"/>
      <w:marBottom w:val="0"/>
      <w:divBdr>
        <w:top w:val="none" w:sz="0" w:space="0" w:color="auto"/>
        <w:left w:val="none" w:sz="0" w:space="0" w:color="auto"/>
        <w:bottom w:val="none" w:sz="0" w:space="0" w:color="auto"/>
        <w:right w:val="none" w:sz="0" w:space="0" w:color="auto"/>
      </w:divBdr>
    </w:div>
    <w:div w:id="1999534467">
      <w:bodyDiv w:val="1"/>
      <w:marLeft w:val="0"/>
      <w:marRight w:val="0"/>
      <w:marTop w:val="0"/>
      <w:marBottom w:val="0"/>
      <w:divBdr>
        <w:top w:val="none" w:sz="0" w:space="0" w:color="auto"/>
        <w:left w:val="none" w:sz="0" w:space="0" w:color="auto"/>
        <w:bottom w:val="none" w:sz="0" w:space="0" w:color="auto"/>
        <w:right w:val="none" w:sz="0" w:space="0" w:color="auto"/>
      </w:divBdr>
    </w:div>
    <w:div w:id="205141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baresetlagrav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1075</TotalTime>
  <Pages>5</Pages>
  <Words>2096</Words>
  <Characters>11533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RAMPON Lucile</dc:creator>
  <cp:keywords/>
  <dc:description/>
  <cp:lastModifiedBy>BERTRAND Caroline</cp:lastModifiedBy>
  <cp:revision>572</cp:revision>
  <cp:lastPrinted>2024-02-19T10:34:00Z</cp:lastPrinted>
  <dcterms:created xsi:type="dcterms:W3CDTF">2024-02-12T13:56:00Z</dcterms:created>
  <dcterms:modified xsi:type="dcterms:W3CDTF">2024-03-11T11:42:00Z</dcterms:modified>
</cp:coreProperties>
</file>